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before="0" w:after="0"/>
        <w:ind w:hanging="0" w:left="5046" w:right="0"/>
        <w:jc w:val="left"/>
        <w:rPr/>
      </w:pPr>
      <w:r>
        <w:rPr>
          <w:rFonts w:cs="Tahoma" w:ascii="Cambria" w:hAnsi="Cambria"/>
          <w:b/>
          <w:bCs/>
          <w:sz w:val="22"/>
          <w:szCs w:val="22"/>
        </w:rPr>
        <w:t xml:space="preserve">ZAMAWIAJĄCY: </w:t>
      </w:r>
    </w:p>
    <w:p>
      <w:pPr>
        <w:pStyle w:val="Normal"/>
        <w:widowControl/>
        <w:bidi w:val="0"/>
        <w:spacing w:before="0" w:after="0"/>
        <w:ind w:hanging="0" w:left="5046" w:right="0"/>
        <w:jc w:val="left"/>
        <w:rPr/>
      </w:pPr>
      <w:r>
        <w:rPr>
          <w:rFonts w:cs="Tahoma" w:ascii="Cambria" w:hAnsi="Cambria"/>
          <w:bCs/>
          <w:sz w:val="22"/>
          <w:szCs w:val="22"/>
        </w:rPr>
        <w:t xml:space="preserve">Zakład Gospodarowania Odpadami Sp. z o.o. </w:t>
      </w:r>
    </w:p>
    <w:p>
      <w:pPr>
        <w:pStyle w:val="Normal"/>
        <w:widowControl/>
        <w:bidi w:val="0"/>
        <w:spacing w:before="0" w:after="0"/>
        <w:ind w:hanging="0" w:left="5046" w:right="0"/>
        <w:jc w:val="left"/>
        <w:rPr/>
      </w:pPr>
      <w:r>
        <w:rPr>
          <w:rFonts w:cs="Tahoma" w:ascii="Cambria" w:hAnsi="Cambria"/>
          <w:sz w:val="22"/>
          <w:szCs w:val="22"/>
        </w:rPr>
        <w:t>ul. Akademicka 22</w:t>
      </w:r>
    </w:p>
    <w:p>
      <w:pPr>
        <w:pStyle w:val="Normal"/>
        <w:widowControl/>
        <w:bidi w:val="0"/>
        <w:spacing w:before="0" w:after="0"/>
        <w:ind w:hanging="0" w:left="5046" w:right="0"/>
        <w:jc w:val="left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18-400 Łomża            </w:t>
      </w:r>
    </w:p>
    <w:p>
      <w:pPr>
        <w:pStyle w:val="Normal"/>
        <w:jc w:val="center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b/>
          <w:sz w:val="22"/>
          <w:szCs w:val="22"/>
        </w:rPr>
      </w:r>
    </w:p>
    <w:p>
      <w:pPr>
        <w:pStyle w:val="Normal"/>
        <w:jc w:val="center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b/>
          <w:sz w:val="22"/>
          <w:szCs w:val="22"/>
        </w:rPr>
        <w:t>FORMULARZ OFERTOWY</w:t>
      </w:r>
    </w:p>
    <w:p>
      <w:pPr>
        <w:pStyle w:val="Normal"/>
        <w:spacing w:lineRule="auto" w:line="276"/>
        <w:jc w:val="center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w postępowaniu na roboty budowlane o wartości </w:t>
      </w:r>
      <w:r>
        <w:rPr>
          <w:rFonts w:ascii="Cambria" w:hAnsi="Cambria"/>
          <w:sz w:val="22"/>
          <w:szCs w:val="22"/>
        </w:rPr>
        <w:t>nieprzekraczającej progów unijnych określonych zgodnie z art. 3 ustawy z 11 września 2019 r. – Prawo zamówień publicznych</w:t>
      </w:r>
    </w:p>
    <w:p>
      <w:pPr>
        <w:pStyle w:val="BodyText"/>
        <w:spacing w:lineRule="auto" w:line="276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BodyText"/>
        <w:spacing w:lineRule="auto" w:line="276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Dane Wykonawcy: </w:t>
      </w:r>
    </w:p>
    <w:p>
      <w:pPr>
        <w:pStyle w:val="Normal"/>
        <w:suppressAutoHyphens w:val="true"/>
        <w:spacing w:lineRule="auto" w:line="276" w:before="29" w:after="0"/>
        <w:rPr>
          <w:rFonts w:ascii="Cambria" w:hAnsi="Cambria" w:cs="Cambria"/>
          <w:sz w:val="22"/>
          <w:szCs w:val="22"/>
          <w:lang w:eastAsia="ar-SA"/>
        </w:rPr>
      </w:pPr>
      <w:r>
        <w:rPr>
          <w:rFonts w:cs="Cambria" w:ascii="Cambria" w:hAnsi="Cambria"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76" w:before="0" w:after="200"/>
        <w:jc w:val="center"/>
        <w:rPr>
          <w:rFonts w:ascii="Cambria" w:hAnsi="Cambria" w:cs="Cambria"/>
          <w:lang w:eastAsia="ar-SA"/>
        </w:rPr>
      </w:pPr>
      <w:r>
        <w:rPr>
          <w:rFonts w:cs="Cambria" w:ascii="Cambria" w:hAnsi="Cambria"/>
          <w:lang w:eastAsia="ar-SA"/>
        </w:rPr>
        <w:t>(Nazwa  Wykonawcy, adres, nr tel., adres email, NIP, REGON, KRS)</w:t>
      </w:r>
    </w:p>
    <w:p>
      <w:pPr>
        <w:pStyle w:val="Normal"/>
        <w:spacing w:lineRule="auto" w:line="276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reprezentowanego przez: 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</w:t>
      </w:r>
      <w:r>
        <w:rPr>
          <w:rFonts w:ascii="Cambria" w:hAnsi="Cambria"/>
          <w:sz w:val="22"/>
          <w:szCs w:val="22"/>
        </w:rPr>
        <w:t>..…………………………………………………………………………………………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 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76"/>
        <w:jc w:val="center"/>
        <w:rPr>
          <w:rFonts w:ascii="Cambria" w:hAnsi="Cambria"/>
        </w:rPr>
      </w:pPr>
      <w:r>
        <w:rPr>
          <w:rFonts w:ascii="Cambria" w:hAnsi="Cambria"/>
        </w:rPr>
        <w:t>(imiona, nazwiska, stanowisko / podstawa do reprezentacji)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 w:before="20" w:after="120"/>
        <w:jc w:val="both"/>
        <w:rPr>
          <w:rFonts w:ascii="Cambria" w:hAnsi="Cambria" w:eastAsia="Arial Unicode MS" w:cs="Calibri" w:cstheme="minorHAnsi"/>
          <w:b/>
          <w:bCs/>
          <w:i/>
          <w:i/>
          <w:sz w:val="22"/>
          <w:szCs w:val="22"/>
        </w:rPr>
      </w:pPr>
      <w:r>
        <w:rPr>
          <w:rFonts w:ascii="Cambria" w:hAnsi="Cambria"/>
          <w:sz w:val="22"/>
          <w:szCs w:val="22"/>
        </w:rPr>
        <w:t>W odpowiedzi na ogłoszenie o zamówieniu na roboty budowlane w trybie podstawowym z możliwością negocjacji (art. 275 pkt 2 ustawy PZP) pn</w:t>
      </w:r>
      <w:bookmarkStart w:id="0" w:name="_Hlk114135375"/>
      <w:r>
        <w:rPr>
          <w:rFonts w:ascii="Cambria" w:hAnsi="Cambria"/>
          <w:b/>
          <w:bCs/>
          <w:sz w:val="22"/>
          <w:szCs w:val="22"/>
        </w:rPr>
        <w:t xml:space="preserve">.: </w:t>
      </w:r>
      <w:r>
        <w:rPr>
          <w:rFonts w:eastAsia="SimSun" w:cs="Calibri" w:ascii="Cambria" w:hAnsi="Cambria" w:cstheme="minorHAnsi"/>
          <w:b/>
          <w:bCs/>
          <w:i/>
          <w:kern w:val="2"/>
          <w:sz w:val="22"/>
          <w:szCs w:val="22"/>
          <w:lang w:eastAsia="en-US"/>
        </w:rPr>
        <w:t>„</w:t>
      </w:r>
      <w:r>
        <w:rPr>
          <w:rFonts w:eastAsia="Arial Unicode MS" w:cs="Calibri" w:ascii="Cambria" w:hAnsi="Cambria" w:cstheme="minorHAnsi"/>
          <w:b/>
          <w:bCs/>
          <w:i/>
          <w:sz w:val="22"/>
          <w:szCs w:val="22"/>
        </w:rPr>
        <w:t xml:space="preserve">Budowa i montaż wolnostojących paneli fotowoltaicznych (elektrowni słonecznej) o łącznej mocy elektrycznej do 500 kW oraz niezbędnej infrastruktury technicznej” </w:t>
      </w:r>
      <w:bookmarkEnd w:id="0"/>
    </w:p>
    <w:p>
      <w:pPr>
        <w:pStyle w:val="Normal"/>
        <w:spacing w:lineRule="auto" w:line="276"/>
        <w:rPr>
          <w:rFonts w:ascii="Cambria" w:hAnsi="Cambria" w:cs="Calibri"/>
          <w:b/>
          <w:bCs/>
          <w:sz w:val="22"/>
          <w:szCs w:val="22"/>
          <w:lang w:eastAsia="ar-SA"/>
        </w:rPr>
      </w:pPr>
      <w:r>
        <w:rPr>
          <w:rFonts w:cs="Calibri" w:ascii="Cambria" w:hAnsi="Cambria"/>
          <w:bCs/>
          <w:sz w:val="22"/>
          <w:szCs w:val="22"/>
          <w:lang w:eastAsia="ar-SA"/>
        </w:rPr>
        <w:t xml:space="preserve">zamieszczone przez Zamawiającego </w:t>
      </w:r>
      <w:r>
        <w:rPr>
          <w:rFonts w:ascii="Cambria" w:hAnsi="Cambria"/>
          <w:sz w:val="22"/>
          <w:szCs w:val="22"/>
        </w:rPr>
        <w:t xml:space="preserve">na platformie komunikacji elektronicznej pod adresem: </w:t>
      </w:r>
      <w:r>
        <w:rPr>
          <w:rStyle w:val="Hyperlink"/>
          <w:rFonts w:cs="Calibri" w:ascii="Cambria" w:hAnsi="Cambria" w:cstheme="minorHAnsi"/>
          <w:bCs/>
          <w:sz w:val="22"/>
          <w:szCs w:val="22"/>
        </w:rPr>
        <w:t>https://platformazakupowa.pl/transakcja/1300118</w:t>
      </w:r>
      <w:r>
        <w:rPr>
          <w:rFonts w:ascii="Cambria" w:hAnsi="Cambria"/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>
        <w:rPr>
          <w:rFonts w:cs="Calibri" w:ascii="Cambria" w:hAnsi="Cambria"/>
          <w:bCs/>
          <w:sz w:val="22"/>
          <w:szCs w:val="22"/>
          <w:lang w:eastAsia="ar-SA"/>
        </w:rPr>
        <w:t>nr referencyjny sprawy 2/ZGO.LOMZA/26</w:t>
      </w:r>
      <w:r>
        <w:rPr>
          <w:rFonts w:cs="Calibri" w:ascii="Cambria" w:hAnsi="Cambria"/>
          <w:b/>
          <w:bCs/>
          <w:sz w:val="22"/>
          <w:szCs w:val="22"/>
          <w:lang w:eastAsia="ar-SA"/>
        </w:rPr>
        <w:t xml:space="preserve">, </w:t>
      </w:r>
      <w:r>
        <w:rPr>
          <w:rFonts w:cs="Calibri" w:ascii="Cambria" w:hAnsi="Cambria"/>
          <w:bCs/>
          <w:sz w:val="22"/>
          <w:szCs w:val="22"/>
          <w:lang w:eastAsia="ar-SA"/>
        </w:rPr>
        <w:t xml:space="preserve">składamy niniejszą ofertę: </w:t>
      </w:r>
    </w:p>
    <w:p>
      <w:pPr>
        <w:pStyle w:val="BodyText"/>
        <w:spacing w:lineRule="auto" w:line="276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b/>
          <w:sz w:val="22"/>
          <w:szCs w:val="22"/>
        </w:rPr>
      </w:r>
    </w:p>
    <w:p>
      <w:pPr>
        <w:pStyle w:val="BodyText"/>
        <w:numPr>
          <w:ilvl w:val="0"/>
          <w:numId w:val="2"/>
        </w:numPr>
        <w:spacing w:lineRule="auto" w:line="276"/>
        <w:ind w:hanging="284" w:left="284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Oferujemy wykonanie zamówienia, zgodnie z wymogami SWZ:</w:t>
      </w:r>
    </w:p>
    <w:p>
      <w:pPr>
        <w:pStyle w:val="BodyText"/>
        <w:spacing w:lineRule="auto" w:line="276"/>
        <w:ind w:left="284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b/>
          <w:sz w:val="22"/>
          <w:szCs w:val="22"/>
        </w:rPr>
        <w:t>Cena brutto oferty za wykonanie przedmiotu zamówienia</w:t>
      </w:r>
      <w:r>
        <w:rPr>
          <w:rFonts w:cs="Tahoma" w:ascii="Cambria" w:hAnsi="Cambria"/>
          <w:sz w:val="22"/>
          <w:szCs w:val="22"/>
        </w:rPr>
        <w:t xml:space="preserve"> </w:t>
      </w:r>
      <w:r>
        <w:rPr>
          <w:rFonts w:cs="Tahoma" w:ascii="Cambria" w:hAnsi="Cambria"/>
          <w:b/>
          <w:sz w:val="22"/>
          <w:szCs w:val="22"/>
        </w:rPr>
        <w:t xml:space="preserve">wynosi: </w:t>
      </w:r>
      <w:r>
        <w:rPr>
          <w:rFonts w:cs="Tahoma" w:ascii="Cambria" w:hAnsi="Cambria"/>
          <w:sz w:val="22"/>
          <w:szCs w:val="22"/>
        </w:rPr>
        <w:t xml:space="preserve">..................................................... </w:t>
      </w:r>
      <w:r>
        <w:rPr>
          <w:rFonts w:cs="Tahoma" w:ascii="Cambria" w:hAnsi="Cambria"/>
          <w:b/>
          <w:sz w:val="22"/>
          <w:szCs w:val="22"/>
        </w:rPr>
        <w:t xml:space="preserve">zł, </w:t>
      </w:r>
      <w:r>
        <w:rPr>
          <w:rFonts w:cs="Tahoma" w:ascii="Cambria" w:hAnsi="Cambria"/>
          <w:sz w:val="22"/>
          <w:szCs w:val="22"/>
        </w:rPr>
        <w:t>słownie złotych: ............................................................................</w:t>
      </w:r>
    </w:p>
    <w:p>
      <w:pPr>
        <w:pStyle w:val="Normal"/>
        <w:spacing w:lineRule="auto" w:line="276"/>
        <w:ind w:left="284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w tym cena netto : ..................................................................... zł, słownie złotych: ……………………………………………………..………………, podatek VAT w wysokości  …………  % tj.:............................................................................zł,  słownie złotych: ……………………………….………………………………………………………………………………………….. </w:t>
      </w:r>
    </w:p>
    <w:p>
      <w:pPr>
        <w:pStyle w:val="Normal"/>
        <w:spacing w:lineRule="auto" w:line="276"/>
        <w:ind w:left="284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Normal"/>
        <w:spacing w:lineRule="auto" w:line="276"/>
        <w:ind w:left="284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tbl>
      <w:tblPr>
        <w:tblW w:w="9811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7"/>
        <w:gridCol w:w="6663"/>
        <w:gridCol w:w="2461"/>
      </w:tblGrid>
      <w:tr>
        <w:trPr>
          <w:trHeight w:val="720" w:hRule="atLeast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Lp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Element rozliczeniowy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Wartość netto [zł]</w:t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Montaż wolnostojących ogniw słonecznych - Etap 1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1.1.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Konstrukcje wsporcze wolnostojących ogniw słonecznych i instalacja odgromowa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1.2.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Podłączenie wolnostojących ogniw słonecznych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1.3.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Przewody elektryczne wolnostojących ogniw słonecznych na kwaterze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1.4.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Przewody elektryczne wolnostojących ogniw słonecznych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1.5.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Pomiary instalacji ogniw słonecznych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Rozbudowa istn. stacji transformatorowej SN/nn 15/0,4kV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Montaż magazynu energii - (500kVA - 745kWh)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3.1.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Magazyn energii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3.2.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Pomiary instalacji magazynu energii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System zarządzania energią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Monitoring wizyjny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6.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Prace projektowe</w:t>
            </w: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720" w:hRule="atLeast"/>
        </w:trPr>
        <w:tc>
          <w:tcPr>
            <w:tcW w:w="68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666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Normal"/>
              <w:tabs>
                <w:tab w:val="clear" w:pos="708"/>
              </w:tabs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Suma: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284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284" w:left="284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Podana cena obejmuje wszystkie koszty niezbędne do należytego wykonania niniejszego zamówienia. Jest to CENA RYCZAŁTOWA w rozumieniu zapisów SWZ nr 2/ZGO.LOMZA/26 i przepisów KC.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284" w:left="284"/>
        <w:jc w:val="both"/>
        <w:rPr>
          <w:rFonts w:ascii="Cambria" w:hAnsi="Cambria" w:cs="Tahoma"/>
          <w:bCs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Zobowiązujemy się wykonać zamówienie w terminie</w:t>
      </w:r>
      <w:r>
        <w:rPr>
          <w:rFonts w:cs="Tahoma" w:ascii="Cambria" w:hAnsi="Cambria"/>
          <w:b/>
          <w:sz w:val="22"/>
          <w:szCs w:val="22"/>
        </w:rPr>
        <w:t xml:space="preserve"> </w:t>
      </w:r>
      <w:r>
        <w:rPr>
          <w:rFonts w:cs="Tahoma" w:ascii="Cambria" w:hAnsi="Cambria"/>
          <w:bCs/>
          <w:sz w:val="22"/>
          <w:szCs w:val="22"/>
        </w:rPr>
        <w:t xml:space="preserve">- zgodnie z SWZ nr 2/ZGO.LOMZA/26.  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76" w:before="119" w:after="113"/>
        <w:ind w:hanging="284" w:left="284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Zobowiązujemy się do udzielenia gwarancji:</w:t>
      </w:r>
    </w:p>
    <w:p>
      <w:pPr>
        <w:pStyle w:val="Tekst"/>
        <w:numPr>
          <w:ilvl w:val="0"/>
          <w:numId w:val="4"/>
        </w:numPr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/>
          <w:bCs/>
          <w:shd w:fill="auto" w:val="clear"/>
        </w:rPr>
        <w:t>gwarancja producenta paneli fotowoltaicznych – ……………………….lat</w:t>
      </w:r>
    </w:p>
    <w:p>
      <w:pPr>
        <w:pStyle w:val="Tekst"/>
        <w:widowControl/>
        <w:bidi w:val="0"/>
        <w:spacing w:lineRule="auto" w:line="276" w:before="0" w:after="120"/>
        <w:ind w:hanging="0" w:left="0" w:right="0"/>
        <w:jc w:val="both"/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 w:val="false"/>
          <w:bCs w:val="false"/>
          <w:shd w:fill="auto" w:val="clear"/>
        </w:rPr>
        <w:t>(</w:t>
      </w:r>
      <w:r>
        <w:rPr>
          <w:rFonts w:eastAsia="Calibri" w:cs="" w:cstheme="minorBidi" w:eastAsiaTheme="minorHAnsi"/>
          <w:b w:val="false"/>
          <w:bCs w:val="false"/>
          <w:sz w:val="20"/>
          <w:szCs w:val="20"/>
          <w:shd w:fill="auto" w:val="clear"/>
        </w:rPr>
        <w:t>minimum wymagane: 12 lat; zaoferowanie okresu krótszego lub brak wskazania okresu skutkuje przyjęciem do oceny minimalnego wymaganego okresu gwarancji – 12 lat i przyznaniem 0 punktów w ramach kryterium</w:t>
      </w:r>
      <w:r>
        <w:rPr>
          <w:rFonts w:eastAsia="Calibri" w:cs="" w:cstheme="minorBidi" w:eastAsiaTheme="minorHAnsi"/>
          <w:b w:val="false"/>
          <w:bCs w:val="false"/>
          <w:shd w:fill="auto" w:val="clear"/>
        </w:rPr>
        <w:t>)</w:t>
      </w:r>
    </w:p>
    <w:p>
      <w:pPr>
        <w:pStyle w:val="Tekst"/>
        <w:numPr>
          <w:ilvl w:val="0"/>
          <w:numId w:val="5"/>
        </w:numPr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/>
          <w:bCs/>
          <w:shd w:fill="auto" w:val="clear"/>
        </w:rPr>
        <w:t>gwarancja producenta falownika – ……………………..lat</w:t>
      </w:r>
    </w:p>
    <w:p>
      <w:pPr>
        <w:pStyle w:val="Tekst"/>
        <w:widowControl/>
        <w:bidi w:val="0"/>
        <w:spacing w:lineRule="auto" w:line="276" w:before="0" w:after="120"/>
        <w:ind w:hanging="0" w:left="0" w:right="0"/>
        <w:jc w:val="both"/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 w:val="false"/>
          <w:bCs w:val="false"/>
          <w:sz w:val="20"/>
          <w:szCs w:val="20"/>
          <w:shd w:fill="auto" w:val="clear"/>
        </w:rPr>
        <w:t>(minimum wymagane: 5 lat; zaoferowanie okresu krótszego lub brak wskazania okresu skutkuje przyjęciem do oceny minimalnego wymaganego okresu gwarancji – 5 lat i przyznaniem 0 punktów w ramach kryterium)</w:t>
      </w:r>
    </w:p>
    <w:p>
      <w:pPr>
        <w:pStyle w:val="Tekst"/>
        <w:numPr>
          <w:ilvl w:val="0"/>
          <w:numId w:val="6"/>
        </w:numPr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/>
          <w:bCs/>
          <w:shd w:fill="auto" w:val="clear"/>
        </w:rPr>
        <w:t>gwarancja producenta magazynu energii – ………………………..lat</w:t>
      </w:r>
    </w:p>
    <w:p>
      <w:pPr>
        <w:pStyle w:val="Tekst"/>
        <w:widowControl/>
        <w:bidi w:val="0"/>
        <w:spacing w:lineRule="auto" w:line="276" w:before="0" w:after="120"/>
        <w:ind w:hanging="0" w:left="0" w:right="0"/>
        <w:jc w:val="both"/>
        <w:rPr>
          <w:rFonts w:ascii="Cambria" w:hAnsi="Cambria"/>
          <w:highlight w:val="none"/>
          <w:shd w:fill="auto" w:val="clear"/>
        </w:rPr>
      </w:pPr>
      <w:r>
        <w:rPr>
          <w:rFonts w:eastAsia="Calibri" w:cs="" w:cstheme="minorBidi" w:eastAsiaTheme="minorHAnsi"/>
          <w:b w:val="false"/>
          <w:bCs w:val="false"/>
          <w:sz w:val="20"/>
          <w:szCs w:val="20"/>
          <w:shd w:fill="auto" w:val="clear"/>
        </w:rPr>
        <w:t>(minimum wymagane: 10 lat; zaoferowanie okresu krótszego lub brak wskazania okresu skutkuje przyjęciem do oceny minimalnego wymaganego okresu gwarancji – 10 lat i przyznaniem 0 punktów w ramach kryterium)</w:t>
      </w:r>
    </w:p>
    <w:p>
      <w:pPr>
        <w:pStyle w:val="Tekst"/>
        <w:widowControl/>
        <w:numPr>
          <w:ilvl w:val="0"/>
          <w:numId w:val="7"/>
        </w:numPr>
        <w:bidi w:val="0"/>
        <w:spacing w:lineRule="auto" w:line="276" w:before="0" w:after="120"/>
        <w:jc w:val="both"/>
        <w:rPr>
          <w:rFonts w:ascii="Cambria" w:hAnsi="Cambria"/>
          <w:highlight w:val="none"/>
          <w:shd w:fill="auto" w:val="clear"/>
        </w:rPr>
      </w:pPr>
      <w:r>
        <w:rPr>
          <w:rFonts w:cs="Tahoma"/>
          <w:b/>
          <w:bCs/>
          <w:sz w:val="22"/>
          <w:szCs w:val="22"/>
          <w:shd w:fill="auto" w:val="clear"/>
        </w:rPr>
        <w:t>gwarancja Wykonawcy na roboty budowlano-montażowe oraz gwarancja systemowa – …………………….. lat</w:t>
      </w:r>
    </w:p>
    <w:p>
      <w:pPr>
        <w:pStyle w:val="Tekst"/>
        <w:widowControl/>
        <w:bidi w:val="0"/>
        <w:spacing w:lineRule="auto" w:line="276" w:before="0" w:after="120"/>
        <w:ind w:hanging="0" w:left="0" w:right="0"/>
        <w:jc w:val="both"/>
        <w:rPr>
          <w:rFonts w:ascii="Cambria" w:hAnsi="Cambria"/>
          <w:highlight w:val="none"/>
          <w:shd w:fill="auto" w:val="clear"/>
        </w:rPr>
      </w:pPr>
      <w:r>
        <w:rPr>
          <w:rFonts w:cs="Tahoma"/>
          <w:b w:val="false"/>
          <w:bCs w:val="false"/>
          <w:sz w:val="20"/>
          <w:szCs w:val="20"/>
          <w:shd w:fill="auto" w:val="clear"/>
        </w:rPr>
        <w:t>(minimum wymagane: 5 lat; zaoferowanie okresu krótszego lub brak wskazania okresu skutkuje przyjęciem do oceny minimalnego wymaganego okresu gwarancji – 5 lat i przyznaniem 0 punktów w ramach kryterium)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284" w:left="284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Termin płatności - 30 dni od daty otrzymania faktury przez Zamawiającego.</w:t>
      </w:r>
    </w:p>
    <w:p>
      <w:pPr>
        <w:pStyle w:val="BodyTextIndent2"/>
        <w:numPr>
          <w:ilvl w:val="0"/>
          <w:numId w:val="2"/>
        </w:numPr>
        <w:spacing w:lineRule="auto" w:line="276" w:before="120" w:after="0"/>
        <w:ind w:hanging="284" w:left="284"/>
        <w:rPr>
          <w:rFonts w:ascii="Cambria" w:hAnsi="Cambria" w:cs="Tahoma"/>
          <w:sz w:val="22"/>
          <w:szCs w:val="22"/>
        </w:rPr>
      </w:pPr>
      <w:r>
        <w:rPr>
          <w:rFonts w:cs="Calibri" w:ascii="Cambria" w:hAnsi="Cambria"/>
          <w:kern w:val="2"/>
          <w:sz w:val="22"/>
          <w:szCs w:val="22"/>
        </w:rPr>
        <w:t xml:space="preserve">Zamówienie zrealizujemy </w:t>
      </w:r>
      <w:r>
        <w:rPr>
          <w:rFonts w:cs="Calibri" w:ascii="Cambria" w:hAnsi="Cambria"/>
          <w:b/>
          <w:bCs/>
          <w:kern w:val="2"/>
          <w:sz w:val="22"/>
          <w:szCs w:val="22"/>
        </w:rPr>
        <w:t>(należy zaznaczyć właściwy kwadrat):</w:t>
      </w:r>
    </w:p>
    <w:p>
      <w:pPr>
        <w:pStyle w:val="Normal"/>
        <w:widowControl w:val="false"/>
        <w:suppressAutoHyphens w:val="true"/>
        <w:spacing w:lineRule="auto" w:line="276"/>
        <w:ind w:left="709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eastAsia="Arial" w:cs="Calibri" w:ascii="Calibri" w:hAnsi="Calibri"/>
          <w:b/>
          <w:bCs/>
          <w:kern w:val="2"/>
          <w:sz w:val="28"/>
          <w:szCs w:val="28"/>
        </w:rPr>
        <w:t>□</w:t>
      </w:r>
      <w:r>
        <w:rPr>
          <w:rFonts w:cs="Calibri" w:ascii="Calibri" w:hAnsi="Calibri"/>
          <w:b/>
          <w:bCs/>
          <w:kern w:val="2"/>
          <w:sz w:val="24"/>
          <w:szCs w:val="24"/>
        </w:rPr>
        <w:t xml:space="preserve"> </w:t>
      </w:r>
      <w:r>
        <w:rPr>
          <w:rFonts w:cs="Calibri" w:ascii="Calibri" w:hAnsi="Calibri"/>
          <w:kern w:val="2"/>
          <w:sz w:val="24"/>
          <w:szCs w:val="24"/>
        </w:rPr>
        <w:t xml:space="preserve"> </w:t>
      </w:r>
      <w:r>
        <w:rPr>
          <w:rFonts w:cs="Calibri" w:ascii="Cambria" w:hAnsi="Cambria"/>
          <w:kern w:val="2"/>
          <w:sz w:val="22"/>
          <w:szCs w:val="22"/>
        </w:rPr>
        <w:t>całkowicie sami</w:t>
      </w:r>
    </w:p>
    <w:p>
      <w:pPr>
        <w:pStyle w:val="Normal"/>
        <w:widowControl w:val="false"/>
        <w:suppressAutoHyphens w:val="true"/>
        <w:spacing w:lineRule="auto" w:line="276"/>
        <w:ind w:left="709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eastAsia="Arial" w:cs="Calibri" w:ascii="Calibri" w:hAnsi="Calibri"/>
          <w:b/>
          <w:bCs/>
          <w:kern w:val="2"/>
          <w:sz w:val="28"/>
          <w:szCs w:val="28"/>
        </w:rPr>
        <w:t>□</w:t>
      </w:r>
      <w:r>
        <w:rPr>
          <w:rFonts w:cs="Calibri" w:ascii="Calibri" w:hAnsi="Calibri"/>
          <w:b/>
          <w:bCs/>
          <w:kern w:val="2"/>
          <w:sz w:val="24"/>
          <w:szCs w:val="24"/>
        </w:rPr>
        <w:t xml:space="preserve">  </w:t>
      </w:r>
      <w:r>
        <w:rPr>
          <w:rFonts w:cs="Calibri" w:ascii="Cambria" w:hAnsi="Cambria"/>
          <w:kern w:val="2"/>
          <w:sz w:val="22"/>
          <w:szCs w:val="22"/>
        </w:rPr>
        <w:t xml:space="preserve">w konsorcjum z: </w:t>
      </w:r>
      <w:r>
        <w:rPr>
          <w:rFonts w:cs="Calibri" w:ascii="Cambria" w:hAnsi="Cambria"/>
          <w:bCs/>
          <w:kern w:val="2"/>
          <w:sz w:val="22"/>
          <w:szCs w:val="22"/>
        </w:rPr>
        <w:t>………………………………………………………………………………..</w:t>
      </w:r>
    </w:p>
    <w:p>
      <w:pPr>
        <w:pStyle w:val="Normal"/>
        <w:widowControl w:val="false"/>
        <w:suppressAutoHyphens w:val="true"/>
        <w:spacing w:lineRule="auto" w:line="276"/>
        <w:ind w:left="709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eastAsia="Arial" w:cs="Calibri" w:ascii="Calibri" w:hAnsi="Calibri"/>
          <w:b/>
          <w:bCs/>
          <w:kern w:val="2"/>
          <w:sz w:val="28"/>
          <w:szCs w:val="28"/>
        </w:rPr>
        <w:t>□</w:t>
      </w:r>
      <w:r>
        <w:rPr>
          <w:rFonts w:cs="Calibri" w:ascii="Calibri" w:hAnsi="Calibri"/>
          <w:b/>
          <w:bCs/>
          <w:kern w:val="2"/>
          <w:sz w:val="24"/>
          <w:szCs w:val="24"/>
        </w:rPr>
        <w:t xml:space="preserve">  </w:t>
      </w:r>
      <w:r>
        <w:rPr>
          <w:rFonts w:cs="Calibri" w:ascii="Cambria" w:hAnsi="Cambria"/>
          <w:bCs/>
          <w:kern w:val="2"/>
          <w:sz w:val="22"/>
          <w:szCs w:val="22"/>
        </w:rPr>
        <w:t xml:space="preserve">z udziałem podwykonawców. </w:t>
      </w:r>
    </w:p>
    <w:p>
      <w:pPr>
        <w:pStyle w:val="Normal"/>
        <w:widowControl w:val="false"/>
        <w:suppressAutoHyphens w:val="true"/>
        <w:spacing w:lineRule="auto" w:line="276"/>
        <w:jc w:val="both"/>
        <w:textAlignment w:val="baseline"/>
        <w:rPr>
          <w:rFonts w:eastAsia="Calibri" w:cs="Arial" w:eastAsiaTheme="minorHAnsi"/>
          <w:kern w:val="2"/>
          <w:sz w:val="24"/>
          <w:szCs w:val="24"/>
          <w:lang w:eastAsia="en-US"/>
        </w:rPr>
      </w:pPr>
      <w:r>
        <w:rPr>
          <w:rFonts w:eastAsia="Calibri" w:cs="Arial" w:eastAsiaTheme="minorHAnsi"/>
          <w:kern w:val="2"/>
          <w:sz w:val="24"/>
          <w:szCs w:val="24"/>
          <w:lang w:eastAsia="en-US"/>
        </w:rPr>
        <w:t xml:space="preserve">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76"/>
        <w:ind w:hanging="284" w:left="284"/>
        <w:jc w:val="both"/>
        <w:textAlignment w:val="baseline"/>
        <w:rPr>
          <w:rFonts w:ascii="Cambria" w:hAnsi="Cambria" w:eastAsia="Calibri" w:eastAsiaTheme="minorHAnsi"/>
          <w:kern w:val="2"/>
          <w:sz w:val="22"/>
          <w:szCs w:val="22"/>
          <w:lang w:eastAsia="en-US"/>
        </w:rPr>
      </w:pPr>
      <w:r>
        <w:rPr>
          <w:rFonts w:cs="Calibri" w:ascii="Cambria" w:hAnsi="Cambria"/>
          <w:kern w:val="2"/>
          <w:sz w:val="22"/>
          <w:szCs w:val="22"/>
        </w:rPr>
        <w:t>(</w:t>
      </w:r>
      <w:r>
        <w:rPr>
          <w:rFonts w:cs="Calibri" w:ascii="Cambria" w:hAnsi="Cambria"/>
          <w:i/>
          <w:iCs/>
          <w:kern w:val="2"/>
          <w:sz w:val="22"/>
          <w:szCs w:val="22"/>
        </w:rPr>
        <w:t>Wypełniają jedynie wykonawcy – przedsiębiorcy składający ofertę jako konsorcjum</w:t>
      </w:r>
      <w:r>
        <w:rPr>
          <w:rFonts w:cs="Calibri" w:ascii="Cambria" w:hAnsi="Cambria"/>
          <w:kern w:val="2"/>
          <w:sz w:val="22"/>
          <w:szCs w:val="22"/>
        </w:rPr>
        <w:t xml:space="preserve">). </w:t>
      </w:r>
    </w:p>
    <w:p>
      <w:pPr>
        <w:pStyle w:val="ListParagraph"/>
        <w:widowControl w:val="false"/>
        <w:spacing w:lineRule="auto" w:line="276"/>
        <w:ind w:left="284"/>
        <w:jc w:val="both"/>
        <w:textAlignment w:val="baseline"/>
        <w:rPr>
          <w:rFonts w:ascii="Cambria" w:hAnsi="Cambria" w:eastAsia="Calibri" w:eastAsiaTheme="minorHAnsi"/>
          <w:kern w:val="2"/>
          <w:sz w:val="22"/>
          <w:szCs w:val="22"/>
          <w:lang w:eastAsia="en-US"/>
        </w:rPr>
      </w:pPr>
      <w:r>
        <w:rPr>
          <w:rFonts w:cs="Calibri" w:ascii="Cambria" w:hAnsi="Cambria"/>
          <w:kern w:val="2"/>
          <w:sz w:val="22"/>
          <w:szCs w:val="22"/>
        </w:rPr>
        <w:t>Oświadczamy, że sposób reprezentacji konsorcjum dla potrzeb niniejszego zamówienia jest następujący:</w:t>
      </w:r>
    </w:p>
    <w:p>
      <w:pPr>
        <w:pStyle w:val="Normal"/>
        <w:widowControl w:val="false"/>
        <w:tabs>
          <w:tab w:val="clear" w:pos="708"/>
          <w:tab w:val="left" w:pos="-1080" w:leader="none"/>
        </w:tabs>
        <w:suppressAutoHyphens w:val="true"/>
        <w:overflowPunct w:val="false"/>
        <w:spacing w:lineRule="auto" w:line="276"/>
        <w:ind w:left="360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bookmarkStart w:id="1" w:name="__DdeLink__3758_1427569653"/>
      <w:r>
        <w:rPr>
          <w:rFonts w:cs="Calibri" w:ascii="Cambria" w:hAnsi="Cambria"/>
          <w:kern w:val="2"/>
          <w:sz w:val="22"/>
          <w:szCs w:val="22"/>
        </w:rPr>
        <w:t>…………………………………………………………………………………………………………………………………</w:t>
      </w:r>
      <w:bookmarkEnd w:id="1"/>
    </w:p>
    <w:p>
      <w:pPr>
        <w:pStyle w:val="Normal"/>
        <w:widowControl w:val="false"/>
        <w:tabs>
          <w:tab w:val="clear" w:pos="708"/>
          <w:tab w:val="left" w:pos="-1080" w:leader="none"/>
        </w:tabs>
        <w:suppressAutoHyphens w:val="true"/>
        <w:overflowPunct w:val="false"/>
        <w:spacing w:lineRule="auto" w:line="276"/>
        <w:ind w:left="360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cs="Calibri" w:ascii="Cambria" w:hAnsi="Cambria"/>
          <w:kern w:val="2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>
      <w:pPr>
        <w:pStyle w:val="Normal"/>
        <w:widowControl w:val="false"/>
        <w:tabs>
          <w:tab w:val="clear" w:pos="708"/>
          <w:tab w:val="left" w:pos="-1080" w:leader="none"/>
        </w:tabs>
        <w:suppressAutoHyphens w:val="true"/>
        <w:overflowPunct w:val="false"/>
        <w:spacing w:lineRule="auto" w:line="276"/>
        <w:ind w:left="360"/>
        <w:jc w:val="both"/>
        <w:textAlignment w:val="baseline"/>
        <w:rPr>
          <w:rFonts w:ascii="Cambria" w:hAnsi="Cambria" w:cs="Calibri"/>
          <w:kern w:val="2"/>
          <w:sz w:val="22"/>
          <w:szCs w:val="22"/>
        </w:rPr>
      </w:pPr>
      <w:r>
        <w:rPr>
          <w:rFonts w:cs="Calibri" w:ascii="Cambria" w:hAnsi="Cambria"/>
          <w:kern w:val="2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>
      <w:pPr>
        <w:pStyle w:val="BodyTextIndent2"/>
        <w:numPr>
          <w:ilvl w:val="0"/>
          <w:numId w:val="2"/>
        </w:numPr>
        <w:spacing w:lineRule="auto" w:line="276"/>
        <w:ind w:hanging="284" w:left="284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cs="Calibri" w:ascii="Cambria" w:hAnsi="Cambria"/>
          <w:bCs/>
          <w:kern w:val="2"/>
          <w:sz w:val="22"/>
          <w:szCs w:val="22"/>
        </w:rPr>
        <w:t>Oświadczenie dotyczące podwykonawstwa (należy zaznaczyć właściwy kwadrat):</w:t>
      </w:r>
    </w:p>
    <w:p>
      <w:pPr>
        <w:pStyle w:val="Normal"/>
        <w:widowControl w:val="false"/>
        <w:suppressAutoHyphens w:val="true"/>
        <w:spacing w:lineRule="auto" w:line="276"/>
        <w:ind w:hanging="12" w:left="720"/>
        <w:jc w:val="both"/>
        <w:textAlignment w:val="baseline"/>
        <w:rPr>
          <w:rFonts w:eastAsia="Calibri" w:cs="Arial" w:eastAsiaTheme="minorHAnsi"/>
          <w:kern w:val="2"/>
          <w:sz w:val="24"/>
          <w:szCs w:val="24"/>
          <w:lang w:eastAsia="en-US"/>
        </w:rPr>
      </w:pPr>
      <w:r>
        <w:rPr>
          <w:rFonts w:eastAsia="Calibri" w:cs="Calibri" w:ascii="Calibri" w:hAnsi="Calibri"/>
          <w:b/>
          <w:bCs/>
          <w:kern w:val="2"/>
          <w:sz w:val="24"/>
          <w:szCs w:val="24"/>
        </w:rPr>
        <w:t xml:space="preserve"> </w:t>
      </w:r>
      <w:r>
        <w:rPr>
          <w:rFonts w:eastAsia="Arial" w:cs="Calibri" w:ascii="Calibri" w:hAnsi="Calibri"/>
          <w:b/>
          <w:bCs/>
          <w:kern w:val="2"/>
          <w:sz w:val="28"/>
          <w:szCs w:val="28"/>
        </w:rPr>
        <w:t xml:space="preserve">□ </w:t>
      </w:r>
      <w:r>
        <w:rPr>
          <w:rFonts w:cs="Calibri" w:ascii="Cambria" w:hAnsi="Cambria"/>
          <w:bCs/>
          <w:kern w:val="2"/>
          <w:sz w:val="22"/>
          <w:szCs w:val="22"/>
        </w:rPr>
        <w:t>Nie zamierzamy  powierzać podwykonawcom żadnej części zamówienia</w:t>
      </w:r>
      <w:r>
        <w:rPr>
          <w:rFonts w:cs="Calibri" w:ascii="Calibri" w:hAnsi="Calibri"/>
          <w:bCs/>
          <w:kern w:val="2"/>
          <w:sz w:val="24"/>
          <w:szCs w:val="24"/>
        </w:rPr>
        <w:t xml:space="preserve">           </w:t>
      </w:r>
    </w:p>
    <w:p>
      <w:pPr>
        <w:pStyle w:val="Normal"/>
        <w:widowControl w:val="false"/>
        <w:suppressAutoHyphens w:val="true"/>
        <w:spacing w:lineRule="auto" w:line="276"/>
        <w:ind w:hanging="12" w:left="720"/>
        <w:jc w:val="both"/>
        <w:textAlignment w:val="baseline"/>
        <w:rPr>
          <w:rFonts w:ascii="Cambria" w:hAnsi="Cambria" w:eastAsia="Calibri" w:cs="Arial" w:eastAsiaTheme="minorHAnsi"/>
          <w:kern w:val="2"/>
          <w:sz w:val="22"/>
          <w:szCs w:val="22"/>
          <w:lang w:eastAsia="en-US"/>
        </w:rPr>
      </w:pPr>
      <w:r>
        <w:rPr>
          <w:rFonts w:eastAsia="Arial" w:cs="Calibri" w:ascii="Calibri" w:hAnsi="Calibri"/>
          <w:b/>
          <w:bCs/>
          <w:kern w:val="2"/>
          <w:sz w:val="28"/>
          <w:szCs w:val="28"/>
        </w:rPr>
        <w:t xml:space="preserve"> □ </w:t>
      </w:r>
      <w:r>
        <w:rPr>
          <w:rFonts w:cs="Calibri" w:ascii="Cambria" w:hAnsi="Cambria"/>
          <w:bCs/>
          <w:kern w:val="2"/>
          <w:sz w:val="22"/>
          <w:szCs w:val="22"/>
        </w:rPr>
        <w:t>Zamierzamy następujące części zamówienia powierzyć podwykonawcom:</w:t>
      </w:r>
      <w:r>
        <w:rPr>
          <w:rFonts w:eastAsia="Calibri" w:cs="Arial" w:ascii="Cambria" w:hAnsi="Cambria" w:eastAsiaTheme="minorHAnsi"/>
          <w:kern w:val="2"/>
          <w:sz w:val="22"/>
          <w:szCs w:val="22"/>
          <w:lang w:eastAsia="en-US"/>
        </w:rPr>
        <w:t xml:space="preserve"> </w:t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0"/>
        <w:gridCol w:w="3432"/>
        <w:gridCol w:w="3965"/>
        <w:gridCol w:w="1713"/>
      </w:tblGrid>
      <w:tr>
        <w:trPr>
          <w:trHeight w:val="567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/>
              <w:jc w:val="center"/>
              <w:textAlignment w:val="baseline"/>
              <w:rPr>
                <w:rFonts w:ascii="Cambria" w:hAnsi="Cambria" w:eastAsia="Calibri" w:cs="Arial" w:eastAsiaTheme="minorHAnsi"/>
                <w:kern w:val="2"/>
                <w:sz w:val="22"/>
                <w:szCs w:val="22"/>
                <w:lang w:eastAsia="en-US"/>
              </w:rPr>
            </w:pPr>
            <w:r>
              <w:rPr>
                <w:rFonts w:cs="Calibri" w:ascii="Cambria" w:hAnsi="Cambria"/>
                <w:kern w:val="2"/>
                <w:sz w:val="22"/>
                <w:szCs w:val="22"/>
              </w:rPr>
              <w:t>Lp.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/>
              <w:jc w:val="center"/>
              <w:textAlignment w:val="baseline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>
              <w:rPr>
                <w:rFonts w:cs="Calibri" w:ascii="Cambria" w:hAnsi="Cambria"/>
                <w:kern w:val="2"/>
                <w:sz w:val="22"/>
                <w:szCs w:val="22"/>
              </w:rPr>
              <w:t>Nazwa/firma, adres podwykonawcy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/>
              <w:jc w:val="center"/>
              <w:textAlignment w:val="baseline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>
              <w:rPr>
                <w:rFonts w:cs="Calibri" w:ascii="Cambria" w:hAnsi="Cambria"/>
                <w:kern w:val="2"/>
                <w:sz w:val="22"/>
                <w:szCs w:val="22"/>
              </w:rPr>
              <w:t>Powierzane czynności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/>
              <w:jc w:val="center"/>
              <w:textAlignment w:val="baseline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>
              <w:rPr>
                <w:rFonts w:cs="Calibri" w:ascii="Cambria" w:hAnsi="Cambria"/>
                <w:kern w:val="2"/>
                <w:sz w:val="22"/>
                <w:szCs w:val="22"/>
              </w:rPr>
              <w:t>Uwagi</w:t>
            </w:r>
          </w:p>
        </w:tc>
      </w:tr>
      <w:tr>
        <w:trPr>
          <w:trHeight w:val="567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</w:tr>
      <w:tr>
        <w:trPr>
          <w:trHeight w:val="567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/>
              <w:jc w:val="center"/>
              <w:textAlignment w:val="baseline"/>
              <w:rPr>
                <w:rFonts w:ascii="Calibri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kern w:val="2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76"/>
        <w:jc w:val="center"/>
        <w:textAlignment w:val="baseline"/>
        <w:rPr>
          <w:rFonts w:ascii="Cambria" w:hAnsi="Cambria" w:cs="Calibri"/>
          <w:i/>
          <w:i/>
          <w:kern w:val="2"/>
          <w:sz w:val="22"/>
          <w:szCs w:val="22"/>
        </w:rPr>
      </w:pPr>
      <w:r>
        <w:rPr>
          <w:rFonts w:cs="Calibri" w:ascii="Cambria" w:hAnsi="Cambria"/>
          <w:i/>
          <w:kern w:val="2"/>
          <w:sz w:val="22"/>
          <w:szCs w:val="22"/>
        </w:rPr>
        <w:t>(wypełnić, jeżeli Wykonawca zamierza powierzyć prace podwykonawcom)</w:t>
      </w:r>
    </w:p>
    <w:p>
      <w:pPr>
        <w:pStyle w:val="Normal"/>
        <w:spacing w:lineRule="auto" w:line="276" w:before="0" w:after="0"/>
        <w:contextualSpacing/>
        <w:jc w:val="both"/>
        <w:rPr>
          <w:rFonts w:ascii="Cambria" w:hAnsi="Cambria" w:cs="Arial"/>
          <w:u w:val="none" w:color="000000"/>
          <w:lang w:eastAsia="en-GB"/>
        </w:rPr>
      </w:pPr>
      <w:r>
        <w:rPr>
          <w:rFonts w:cs="Arial" w:ascii="Cambria" w:hAnsi="Cambria"/>
          <w:b/>
          <w:u w:val="none" w:color="000000"/>
          <w:lang w:eastAsia="en-GB"/>
        </w:rPr>
        <w:t xml:space="preserve">Uwaga! </w:t>
      </w:r>
      <w:r>
        <w:rPr>
          <w:rFonts w:cs="Arial" w:ascii="Cambria" w:hAnsi="Cambria"/>
          <w:u w:val="none" w:color="000000"/>
          <w:lang w:eastAsia="en-GB"/>
        </w:rPr>
        <w:t>W przypadku, gdy Wykonawca nie wypełni pkt 8. Zamawiający przyjmie, że Wykonawca nie przewiduje podwykonawstwa.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426" w:left="284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Oświadczamy, że zapoznaliśmy się ze Specyfikacją Warunków Zamówienia nr 2/ZGO.LOMZA/26, akceptujemy jej postanowienia, nie wnosimy do niej zastrzeżeń i uzyskaliśmy wszelkie konieczne informacje do przygotowania oferty.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76" w:before="120" w:after="0"/>
        <w:ind w:hanging="425" w:left="283"/>
        <w:jc w:val="both"/>
        <w:rPr>
          <w:rFonts w:ascii="Cambria" w:hAnsi="Cambria"/>
          <w:color w:val="000000"/>
          <w:sz w:val="22"/>
          <w:szCs w:val="22"/>
          <w:u w:val="none" w:color="000000"/>
        </w:rPr>
      </w:pPr>
      <w:r>
        <w:rPr>
          <w:rFonts w:ascii="Cambria" w:hAnsi="Cambria"/>
          <w:color w:val="000000"/>
          <w:sz w:val="22"/>
          <w:szCs w:val="22"/>
          <w:u w:val="none" w:color="000000"/>
        </w:rPr>
        <w:t xml:space="preserve">Oświadczamy, że przystępując do postępowania przetargowego uzyskaliśmy wszelkie niezbędne informacje co do ryzyka, trudności i wszelkich innych okoliczności, jakie mogą mieć wpływ na ofertę przetargową i bierzemy pełną odpowiedzialność za należyte wykonanie przedmiotu umowy.  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425" w:left="283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Oświadczamy, że projektowane postanowienia umowy, załączone w Specyfikacji Warunków Zamówienia</w:t>
      </w:r>
      <w:r>
        <w:rPr>
          <w:rFonts w:cs="Tahoma" w:ascii="Cambria" w:hAnsi="Cambria"/>
          <w:b/>
          <w:sz w:val="22"/>
          <w:szCs w:val="22"/>
        </w:rPr>
        <w:t xml:space="preserve"> </w:t>
      </w:r>
      <w:r>
        <w:rPr>
          <w:rFonts w:cs="Tahoma" w:ascii="Cambria" w:hAnsi="Cambria"/>
          <w:sz w:val="22"/>
          <w:szCs w:val="22"/>
        </w:rPr>
        <w:t>nr 2/ZGO.LOMZA/26, zostały przez nas w pełni zaakceptowane i zobowiązujemy się -  w przypadku wyboru naszej oferty - do zawarcia umowy na wyżej wymienionych warunkach w miejscu i terminie wyznaczonym przez Zamawiającego.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425" w:left="283"/>
        <w:jc w:val="both"/>
        <w:rPr>
          <w:rFonts w:ascii="Cambria" w:hAnsi="Cambria" w:cs="Tahoma"/>
          <w:b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Oświadczamy, że uważamy się za związanych ofertą w terminie określonym w Specyfikacji Warunków Zamówienia </w:t>
      </w:r>
      <w:r>
        <w:rPr>
          <w:rFonts w:cs="Tahoma" w:ascii="Cambria" w:hAnsi="Cambria"/>
          <w:b w:val="false"/>
          <w:bCs w:val="false"/>
          <w:sz w:val="22"/>
          <w:szCs w:val="22"/>
        </w:rPr>
        <w:t>nr 2/ZGO.LOMZA/26, tj. 30 dni.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425" w:left="283"/>
        <w:jc w:val="both"/>
        <w:rPr>
          <w:rFonts w:ascii="Cambria" w:hAnsi="Cambria"/>
          <w:sz w:val="22"/>
          <w:szCs w:val="22"/>
          <w:u w:val="none" w:color="000000"/>
        </w:rPr>
      </w:pPr>
      <w:r>
        <w:rPr>
          <w:rFonts w:ascii="Cambria" w:hAnsi="Cambria"/>
          <w:sz w:val="22"/>
          <w:szCs w:val="22"/>
          <w:u w:val="none" w:color="000000"/>
        </w:rPr>
        <w:t xml:space="preserve">W przypadku wybrania naszej oferty, zobowiązujemy się do wniesienia zabezpieczenia należytego wykonania umowy w wysokości </w:t>
      </w:r>
      <w:r>
        <w:rPr>
          <w:rFonts w:ascii="Cambria" w:hAnsi="Cambria"/>
          <w:b/>
          <w:bCs/>
          <w:sz w:val="22"/>
          <w:szCs w:val="22"/>
          <w:u w:val="none" w:color="000000"/>
        </w:rPr>
        <w:t>5</w:t>
      </w:r>
      <w:r>
        <w:rPr>
          <w:rFonts w:ascii="Cambria" w:hAnsi="Cambria"/>
          <w:b/>
          <w:sz w:val="22"/>
          <w:szCs w:val="22"/>
          <w:u w:val="none" w:color="000000"/>
        </w:rPr>
        <w:t>% wartości ceny całkowitej podanej w ofercie</w:t>
      </w:r>
      <w:r>
        <w:rPr>
          <w:rFonts w:ascii="Cambria" w:hAnsi="Cambria"/>
          <w:sz w:val="22"/>
          <w:szCs w:val="22"/>
          <w:u w:val="none" w:color="000000"/>
        </w:rPr>
        <w:t>, które wniesiemy na warunkach określonych w SWZ nr 2/ZGO.LOMZA/26.</w:t>
      </w:r>
    </w:p>
    <w:p>
      <w:pPr>
        <w:pStyle w:val="ListParagraph"/>
        <w:numPr>
          <w:ilvl w:val="0"/>
          <w:numId w:val="2"/>
        </w:numPr>
        <w:spacing w:lineRule="auto" w:line="276"/>
        <w:ind w:hanging="360" w:left="284"/>
        <w:rPr>
          <w:rFonts w:ascii="Cambria" w:hAnsi="Cambria"/>
          <w:sz w:val="22"/>
          <w:szCs w:val="22"/>
          <w:lang w:eastAsia="zh-CN"/>
        </w:rPr>
      </w:pPr>
      <w:r>
        <w:rPr>
          <w:rFonts w:ascii="Cambria" w:hAnsi="Cambria"/>
          <w:sz w:val="22"/>
          <w:szCs w:val="22"/>
          <w:lang w:eastAsia="zh-CN"/>
        </w:rPr>
        <w:t>Wykonawca jest:</w:t>
      </w:r>
    </w:p>
    <w:p>
      <w:pPr>
        <w:pStyle w:val="Normal"/>
        <w:spacing w:lineRule="auto" w:line="276"/>
        <w:rPr>
          <w:rFonts w:ascii="Cambria" w:hAnsi="Cambria" w:cs="Arial"/>
          <w:bCs/>
          <w:sz w:val="22"/>
          <w:szCs w:val="22"/>
          <w:lang w:eastAsia="zh-CN"/>
        </w:rPr>
      </w:pPr>
      <w:r>
        <w:rPr>
          <w:rFonts w:cs="Arial" w:ascii="Cambria" w:hAnsi="Cambria"/>
          <w:sz w:val="22"/>
          <w:szCs w:val="22"/>
          <w:lang w:eastAsia="zh-CN"/>
        </w:rPr>
        <w:t xml:space="preserve">         </w:t>
      </w:r>
      <w:r>
        <w:rPr>
          <w:rFonts w:cs="Arial" w:ascii="Cambria" w:hAnsi="Cambria"/>
          <w:sz w:val="22"/>
          <w:szCs w:val="22"/>
          <w:lang w:eastAsia="zh-CN"/>
        </w:rPr>
        <w:t xml:space="preserve">- mikroprzedsiębiorstwem       tak/nie   </w:t>
      </w:r>
      <w:r>
        <w:rPr>
          <w:rFonts w:cs="Tahoma" w:ascii="Cambria" w:hAnsi="Cambria"/>
          <w:bCs/>
          <w:sz w:val="22"/>
          <w:szCs w:val="22"/>
        </w:rPr>
        <w:t>*</w:t>
      </w:r>
    </w:p>
    <w:p>
      <w:pPr>
        <w:pStyle w:val="Normal"/>
        <w:spacing w:lineRule="auto" w:line="276"/>
        <w:rPr>
          <w:rFonts w:ascii="Cambria" w:hAnsi="Cambria" w:cs="Arial"/>
          <w:bCs/>
          <w:sz w:val="22"/>
          <w:szCs w:val="22"/>
          <w:lang w:eastAsia="zh-CN"/>
        </w:rPr>
      </w:pPr>
      <w:r>
        <w:rPr>
          <w:rFonts w:cs="Arial" w:ascii="Cambria" w:hAnsi="Cambria"/>
          <w:bCs/>
          <w:sz w:val="22"/>
          <w:szCs w:val="22"/>
          <w:lang w:eastAsia="zh-CN"/>
        </w:rPr>
        <w:t xml:space="preserve">         </w:t>
      </w:r>
      <w:r>
        <w:rPr>
          <w:rFonts w:cs="Arial" w:ascii="Cambria" w:hAnsi="Cambria"/>
          <w:bCs/>
          <w:sz w:val="22"/>
          <w:szCs w:val="22"/>
          <w:lang w:eastAsia="zh-CN"/>
        </w:rPr>
        <w:t xml:space="preserve">- małym przedsiębiorstwem    tak/nie   </w:t>
      </w:r>
      <w:r>
        <w:rPr>
          <w:rFonts w:cs="Tahoma" w:ascii="Cambria" w:hAnsi="Cambria"/>
          <w:bCs/>
          <w:sz w:val="22"/>
          <w:szCs w:val="22"/>
        </w:rPr>
        <w:t>*</w:t>
      </w:r>
    </w:p>
    <w:p>
      <w:pPr>
        <w:pStyle w:val="Normal"/>
        <w:spacing w:lineRule="auto" w:line="276"/>
        <w:rPr>
          <w:rFonts w:ascii="Cambria" w:hAnsi="Cambria" w:cs="Arial"/>
          <w:bCs/>
          <w:sz w:val="22"/>
          <w:szCs w:val="22"/>
          <w:lang w:eastAsia="zh-CN"/>
        </w:rPr>
      </w:pPr>
      <w:r>
        <w:rPr>
          <w:rFonts w:cs="Arial" w:ascii="Cambria" w:hAnsi="Cambria"/>
          <w:bCs/>
          <w:sz w:val="22"/>
          <w:szCs w:val="22"/>
          <w:lang w:eastAsia="zh-CN"/>
        </w:rPr>
        <w:t xml:space="preserve">         </w:t>
      </w:r>
      <w:r>
        <w:rPr>
          <w:rFonts w:cs="Arial" w:ascii="Cambria" w:hAnsi="Cambria"/>
          <w:bCs/>
          <w:sz w:val="22"/>
          <w:szCs w:val="22"/>
          <w:lang w:eastAsia="zh-CN"/>
        </w:rPr>
        <w:t xml:space="preserve">- średnim przedsiębiorstwem  tak/nie  </w:t>
      </w:r>
      <w:r>
        <w:rPr>
          <w:rFonts w:cs="Tahoma" w:ascii="Cambria" w:hAnsi="Cambria"/>
          <w:bCs/>
          <w:sz w:val="22"/>
          <w:szCs w:val="22"/>
        </w:rPr>
        <w:t>*</w:t>
      </w:r>
    </w:p>
    <w:p>
      <w:pPr>
        <w:pStyle w:val="Normal"/>
        <w:spacing w:lineRule="auto" w:line="276"/>
        <w:rPr>
          <w:rFonts w:ascii="Cambria" w:hAnsi="Cambria" w:cs="Tahoma"/>
          <w:bCs/>
          <w:sz w:val="22"/>
          <w:szCs w:val="22"/>
        </w:rPr>
      </w:pPr>
      <w:r>
        <w:rPr>
          <w:rFonts w:cs="Arial" w:ascii="Cambria" w:hAnsi="Cambria"/>
          <w:bCs/>
          <w:sz w:val="22"/>
          <w:szCs w:val="22"/>
          <w:lang w:eastAsia="zh-CN"/>
        </w:rPr>
        <w:t xml:space="preserve">          </w:t>
      </w:r>
      <w:r>
        <w:rPr>
          <w:rFonts w:cs="Arial" w:ascii="Cambria" w:hAnsi="Cambria"/>
          <w:bCs/>
          <w:sz w:val="22"/>
          <w:szCs w:val="22"/>
          <w:lang w:eastAsia="zh-CN"/>
        </w:rPr>
        <w:t xml:space="preserve">- innym przedsiębiorstwem     tak/nie  </w:t>
      </w:r>
      <w:r>
        <w:rPr>
          <w:rFonts w:cs="Tahoma" w:ascii="Cambria" w:hAnsi="Cambria"/>
          <w:bCs/>
          <w:sz w:val="22"/>
          <w:szCs w:val="22"/>
        </w:rPr>
        <w:t>*</w:t>
      </w:r>
    </w:p>
    <w:p>
      <w:pPr>
        <w:pStyle w:val="Normal"/>
        <w:spacing w:lineRule="auto" w:line="276" w:before="120" w:after="120"/>
        <w:rPr>
          <w:rFonts w:ascii="Cambria" w:hAnsi="Cambria" w:cs="Arial"/>
          <w:bCs/>
          <w:i/>
          <w:i/>
          <w:iCs/>
          <w:lang w:eastAsia="zh-CN"/>
        </w:rPr>
      </w:pPr>
      <w:r>
        <w:rPr>
          <w:rFonts w:cs="Tahoma" w:ascii="Cambria" w:hAnsi="Cambria"/>
          <w:bCs/>
          <w:i/>
          <w:iCs/>
        </w:rPr>
        <w:t>* - niepotrzebne skreślić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Arial"/>
          <w:i/>
          <w:i/>
          <w:iCs/>
          <w:lang w:eastAsia="zh-CN"/>
        </w:rPr>
      </w:pPr>
      <w:r>
        <w:rPr>
          <w:rFonts w:cs="Arial" w:ascii="Cambria" w:hAnsi="Cambria"/>
          <w:i/>
          <w:iCs/>
          <w:lang w:eastAsia="zh-CN"/>
        </w:rPr>
        <w:t>Zgodnie z artykułem 2 załącznika nr  I do rozporządzenia Komisji (UE) nr 651/2014  z dnia 17 czerwca 2014 r.:</w:t>
      </w:r>
    </w:p>
    <w:p>
      <w:pPr>
        <w:pStyle w:val="Normal"/>
        <w:suppressAutoHyphens w:val="true"/>
        <w:spacing w:lineRule="auto" w:line="276"/>
        <w:ind w:hanging="283" w:left="567"/>
        <w:jc w:val="both"/>
        <w:rPr>
          <w:rFonts w:ascii="Cambria" w:hAnsi="Cambria" w:cs="Arial"/>
          <w:i/>
          <w:i/>
          <w:iCs/>
          <w:lang w:eastAsia="zh-CN"/>
        </w:rPr>
      </w:pPr>
      <w:r>
        <w:rPr>
          <w:rFonts w:cs="Arial" w:ascii="Cambria" w:hAnsi="Cambria"/>
          <w:i/>
          <w:iCs/>
          <w:lang w:eastAsia="zh-CN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>
      <w:pPr>
        <w:pStyle w:val="Normal"/>
        <w:suppressAutoHyphens w:val="true"/>
        <w:spacing w:lineRule="auto" w:line="276"/>
        <w:ind w:hanging="283" w:left="567"/>
        <w:jc w:val="both"/>
        <w:rPr>
          <w:rFonts w:ascii="Cambria" w:hAnsi="Cambria" w:cs="Arial"/>
          <w:i/>
          <w:i/>
          <w:iCs/>
          <w:lang w:eastAsia="zh-CN"/>
        </w:rPr>
      </w:pPr>
      <w:r>
        <w:rPr>
          <w:rFonts w:cs="Arial" w:ascii="Cambria" w:hAnsi="Cambria"/>
          <w:i/>
          <w:iCs/>
          <w:lang w:eastAsia="zh-CN"/>
        </w:rPr>
        <w:t>b) małe przedsiębiorstwo definiuje się jako przedsiębiorstwo, które zatrudnia mniej niż 50 pracowników i którego roczny obrót lub roczna suma bilansowa nie przekracza 10 milionów EUR,</w:t>
      </w:r>
    </w:p>
    <w:p>
      <w:pPr>
        <w:pStyle w:val="Normal"/>
        <w:suppressAutoHyphens w:val="true"/>
        <w:spacing w:lineRule="auto" w:line="276"/>
        <w:ind w:hanging="283" w:left="567"/>
        <w:jc w:val="both"/>
        <w:rPr>
          <w:rFonts w:ascii="Cambria" w:hAnsi="Cambria" w:cs="Arial"/>
          <w:i/>
          <w:i/>
          <w:iCs/>
          <w:lang w:eastAsia="zh-CN"/>
        </w:rPr>
      </w:pPr>
      <w:r>
        <w:rPr>
          <w:rFonts w:cs="Arial" w:ascii="Cambria" w:hAnsi="Cambria"/>
          <w:i/>
          <w:iCs/>
          <w:lang w:eastAsia="zh-CN"/>
        </w:rPr>
        <w:t>c) mikroprzedsiębiorstwo definiuje się jako przedsiębiorstwo, które zatrudnia mniej niż 10 pracowników i którego roczny obrót lub roczna suma bilansowa nie przekracza 2 milionów EUR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76" w:before="120" w:after="0"/>
        <w:ind w:hanging="357" w:left="283"/>
        <w:jc w:val="both"/>
        <w:textAlignment w:val="baseline"/>
        <w:rPr>
          <w:rFonts w:ascii="Cambria" w:hAnsi="Cambria"/>
          <w:color w:val="000000"/>
          <w:sz w:val="22"/>
          <w:szCs w:val="22"/>
          <w:u w:val="none" w:color="000000"/>
        </w:rPr>
      </w:pPr>
      <w:r>
        <w:rPr>
          <w:rFonts w:ascii="Cambria" w:hAnsi="Cambria"/>
          <w:color w:val="000000"/>
          <w:sz w:val="22"/>
          <w:szCs w:val="22"/>
          <w:u w:val="none" w:color="000000"/>
        </w:rPr>
        <w:t xml:space="preserve">Oświadczamy, że informacje i dokumenty, stanowiące tajemnicę przedsiębiorstwa w rozumieniu przepisów o zwalczaniu nieuczciwej konkurencji ujęte są w ……………………………….. i zastrzegamy, że nie mogą być one udostępniane innym Wykonawcom. Dołączamy do oferty oświadczenie zawierające uzasadnienie zastrzeżenia każdej informacji. </w:t>
      </w:r>
      <w:r>
        <w:rPr>
          <w:rFonts w:ascii="Cambria" w:hAnsi="Cambria"/>
          <w:color w:val="000000"/>
          <w:sz w:val="22"/>
          <w:szCs w:val="22"/>
          <w:u w:val="single" w:color="000000"/>
        </w:rPr>
        <w:t xml:space="preserve"> - jeżeli nie dotyczy, oświadczenie skreślić lub usunąć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76" w:before="120" w:after="0"/>
        <w:ind w:hanging="425" w:left="283"/>
        <w:textAlignment w:val="baseline"/>
        <w:rPr>
          <w:rFonts w:ascii="Cambria" w:hAnsi="Cambria"/>
          <w:b/>
          <w:bCs/>
          <w:kern w:val="2"/>
          <w:sz w:val="22"/>
          <w:szCs w:val="22"/>
          <w:lang w:eastAsia="en-US"/>
        </w:rPr>
      </w:pPr>
      <w:r>
        <w:rPr>
          <w:rFonts w:ascii="Cambria" w:hAnsi="Cambria"/>
          <w:bCs/>
          <w:kern w:val="2"/>
          <w:sz w:val="22"/>
          <w:szCs w:val="22"/>
          <w:lang w:eastAsia="en-US"/>
        </w:rPr>
        <w:t xml:space="preserve">Wadium w kwocie </w:t>
      </w:r>
      <w:r>
        <w:rPr>
          <w:rFonts w:ascii="Cambria" w:hAnsi="Cambria"/>
          <w:b/>
          <w:bCs/>
          <w:kern w:val="2"/>
          <w:sz w:val="22"/>
          <w:szCs w:val="22"/>
          <w:lang w:eastAsia="en-US"/>
        </w:rPr>
        <w:t xml:space="preserve">25.000,00 PLN </w:t>
      </w:r>
      <w:r>
        <w:rPr>
          <w:rFonts w:ascii="Cambria" w:hAnsi="Cambria"/>
          <w:bCs/>
          <w:kern w:val="2"/>
          <w:sz w:val="22"/>
          <w:szCs w:val="22"/>
          <w:lang w:eastAsia="en-US"/>
        </w:rPr>
        <w:t>zostało</w:t>
      </w:r>
      <w:r>
        <w:rPr>
          <w:rFonts w:ascii="Cambria" w:hAnsi="Cambria"/>
          <w:b/>
          <w:bCs/>
          <w:kern w:val="2"/>
          <w:sz w:val="22"/>
          <w:szCs w:val="22"/>
          <w:lang w:eastAsia="en-US"/>
        </w:rPr>
        <w:t xml:space="preserve"> </w:t>
      </w:r>
      <w:r>
        <w:rPr>
          <w:rFonts w:ascii="Cambria" w:hAnsi="Cambria"/>
          <w:kern w:val="2"/>
          <w:sz w:val="22"/>
          <w:szCs w:val="22"/>
          <w:lang w:eastAsia="en-US"/>
        </w:rPr>
        <w:t>wniesione w formie: ………………………………………………………………………………………………….………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276" w:before="120" w:after="0"/>
        <w:ind w:hanging="425" w:left="283"/>
        <w:jc w:val="both"/>
        <w:textAlignment w:val="baseline"/>
        <w:rPr>
          <w:rFonts w:ascii="Cambria" w:hAnsi="Cambria"/>
          <w:kern w:val="2"/>
          <w:sz w:val="22"/>
          <w:szCs w:val="22"/>
          <w:lang w:eastAsia="en-US"/>
        </w:rPr>
      </w:pPr>
      <w:r>
        <w:rPr>
          <w:rFonts w:ascii="Cambria" w:hAnsi="Cambria"/>
          <w:kern w:val="2"/>
          <w:sz w:val="22"/>
          <w:szCs w:val="22"/>
          <w:lang w:eastAsia="en-US"/>
        </w:rPr>
        <w:t>Oświadczamy, że wypełniliśmy obowiązki informacyjne przewidziane w art. 13 lub art. 14 RODO</w:t>
      </w:r>
      <w:r>
        <w:rPr>
          <w:rFonts w:ascii="Cambria" w:hAnsi="Cambria"/>
          <w:b/>
          <w:kern w:val="2"/>
          <w:sz w:val="22"/>
          <w:szCs w:val="22"/>
          <w:vertAlign w:val="superscript"/>
          <w:lang w:eastAsia="en-US"/>
        </w:rPr>
        <w:t>1)</w:t>
      </w:r>
      <w:r>
        <w:rPr>
          <w:rFonts w:ascii="Cambria" w:hAnsi="Cambria"/>
          <w:kern w:val="2"/>
          <w:sz w:val="22"/>
          <w:szCs w:val="22"/>
          <w:lang w:eastAsia="en-US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Fonts w:ascii="Cambria" w:hAnsi="Cambria"/>
          <w:b/>
          <w:kern w:val="2"/>
          <w:sz w:val="22"/>
          <w:szCs w:val="22"/>
          <w:vertAlign w:val="superscript"/>
          <w:lang w:eastAsia="en-US"/>
        </w:rPr>
        <w:t>2)</w:t>
      </w:r>
      <w:r>
        <w:rPr>
          <w:rFonts w:ascii="Cambria" w:hAnsi="Cambria"/>
          <w:kern w:val="2"/>
          <w:sz w:val="22"/>
          <w:szCs w:val="22"/>
          <w:vertAlign w:val="superscript"/>
          <w:lang w:eastAsia="en-US"/>
        </w:rPr>
        <w:t xml:space="preserve"> </w:t>
      </w:r>
    </w:p>
    <w:p>
      <w:pPr>
        <w:pStyle w:val="ListParagraph"/>
        <w:numPr>
          <w:ilvl w:val="0"/>
          <w:numId w:val="2"/>
        </w:numPr>
        <w:spacing w:lineRule="auto" w:line="276" w:before="120" w:after="0"/>
        <w:ind w:hanging="357" w:left="283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Informuję, że*:</w:t>
      </w:r>
    </w:p>
    <w:p>
      <w:pPr>
        <w:pStyle w:val="Normal"/>
        <w:spacing w:lineRule="auto" w:line="276"/>
        <w:ind w:hanging="357" w:left="283"/>
        <w:jc w:val="both"/>
        <w:rPr/>
      </w:pPr>
      <w:r>
        <w:rPr>
          <w:rFonts w:eastAsia="DejaVu Sans" w:cs="DejaVu Sans" w:ascii="DejaVu Sans" w:hAnsi="DejaVu Sans"/>
          <w:sz w:val="30"/>
          <w:szCs w:val="30"/>
        </w:rPr>
        <w:t xml:space="preserve">▫ </w:t>
      </w:r>
      <w:r>
        <w:rPr>
          <w:rFonts w:ascii="Cambria" w:hAnsi="Cambria"/>
          <w:sz w:val="22"/>
          <w:szCs w:val="22"/>
        </w:rPr>
        <w:t xml:space="preserve">wybór naszej oferty </w:t>
      </w:r>
      <w:r>
        <w:rPr>
          <w:rFonts w:ascii="Cambria" w:hAnsi="Cambria"/>
          <w:b/>
          <w:sz w:val="22"/>
          <w:szCs w:val="22"/>
        </w:rPr>
        <w:t>nie będzie</w:t>
      </w:r>
      <w:r>
        <w:rPr>
          <w:rFonts w:ascii="Cambria" w:hAnsi="Cambria"/>
          <w:sz w:val="22"/>
          <w:szCs w:val="22"/>
        </w:rPr>
        <w:t xml:space="preserve"> prowadzić do powstania u zamawiającego obowiązku podatkowego</w:t>
      </w:r>
    </w:p>
    <w:p>
      <w:pPr>
        <w:pStyle w:val="Normal"/>
        <w:spacing w:lineRule="auto" w:line="276"/>
        <w:ind w:hanging="357" w:left="283"/>
        <w:jc w:val="both"/>
        <w:rPr>
          <w:rFonts w:ascii="Cambria" w:hAnsi="Cambria"/>
          <w:sz w:val="22"/>
          <w:szCs w:val="22"/>
        </w:rPr>
      </w:pPr>
      <w:r>
        <w:rPr>
          <w:rFonts w:eastAsia="DejaVu Sans" w:cs="DejaVu Sans" w:ascii="DejaVu Sans" w:hAnsi="DejaVu Sans"/>
          <w:sz w:val="30"/>
          <w:szCs w:val="30"/>
        </w:rPr>
        <w:t xml:space="preserve">▫ </w:t>
      </w:r>
      <w:r>
        <w:rPr>
          <w:rFonts w:ascii="Cambria" w:hAnsi="Cambria"/>
          <w:sz w:val="22"/>
          <w:szCs w:val="22"/>
        </w:rPr>
        <w:t xml:space="preserve">wybór naszej oferty </w:t>
      </w:r>
      <w:r>
        <w:rPr>
          <w:rFonts w:ascii="Cambria" w:hAnsi="Cambria"/>
          <w:b/>
          <w:sz w:val="22"/>
          <w:szCs w:val="22"/>
        </w:rPr>
        <w:t>będzie</w:t>
      </w:r>
      <w:r>
        <w:rPr>
          <w:rFonts w:ascii="Cambria" w:hAnsi="Cambria"/>
          <w:sz w:val="22"/>
          <w:szCs w:val="22"/>
        </w:rPr>
        <w:t xml:space="preserve"> prowadzić do powstania u zamawiającego obowiązku podatkowego w odniesieniu do następujących towarów i usług: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340" w:left="624" w:right="0"/>
        <w:jc w:val="both"/>
        <w:rPr/>
      </w:pPr>
      <w:r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340" w:left="624" w:right="0"/>
        <w:jc w:val="both"/>
        <w:rPr/>
      </w:pPr>
      <w:r>
        <w:rPr>
          <w:rFonts w:ascii="Cambria" w:hAnsi="Cambria"/>
          <w:sz w:val="18"/>
          <w:szCs w:val="18"/>
        </w:rPr>
        <w:t>nazwa (rodzaj) towaru, których dostawa lub świadczenie będzie prowadzić do jego powstania</w:t>
      </w:r>
    </w:p>
    <w:p>
      <w:pPr>
        <w:pStyle w:val="ListParagraph"/>
        <w:widowControl/>
        <w:suppressAutoHyphens w:val="true"/>
        <w:bidi w:val="0"/>
        <w:spacing w:lineRule="auto" w:line="276" w:before="120" w:after="0"/>
        <w:ind w:hanging="0" w:left="283" w:righ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 w:val="false"/>
          <w:bCs w:val="false"/>
          <w:position w:val="0"/>
          <w:sz w:val="22"/>
          <w:sz w:val="22"/>
          <w:szCs w:val="22"/>
          <w:vertAlign w:val="baseline"/>
        </w:rPr>
        <w:t>Wartość towarów lub usług powodująca obowiązek podatkowy u Zamawiającego to ……………………….  zł netto*</w:t>
      </w:r>
    </w:p>
    <w:p>
      <w:pPr>
        <w:pStyle w:val="Normal"/>
        <w:spacing w:lineRule="auto" w:line="276"/>
        <w:ind w:left="284"/>
        <w:jc w:val="both"/>
        <w:rPr>
          <w:rFonts w:ascii="Cambria" w:hAnsi="Cambria"/>
          <w:sz w:val="22"/>
          <w:szCs w:val="22"/>
          <w:vertAlign w:val="superscript"/>
        </w:rPr>
      </w:pPr>
      <w:r>
        <w:rPr>
          <w:rFonts w:ascii="Cambria" w:hAnsi="Cambria"/>
          <w:sz w:val="22"/>
          <w:szCs w:val="22"/>
          <w:vertAlign w:val="superscript"/>
        </w:rPr>
      </w:r>
    </w:p>
    <w:p>
      <w:pPr>
        <w:pStyle w:val="ListParagraph"/>
        <w:widowControl w:val="false"/>
        <w:numPr>
          <w:ilvl w:val="0"/>
          <w:numId w:val="2"/>
        </w:numPr>
        <w:spacing w:lineRule="auto" w:line="276"/>
        <w:ind w:hanging="360" w:left="284"/>
        <w:jc w:val="both"/>
        <w:textAlignment w:val="baseline"/>
        <w:rPr>
          <w:rFonts w:ascii="Cambria" w:hAnsi="Cambria"/>
          <w:kern w:val="2"/>
          <w:sz w:val="22"/>
          <w:szCs w:val="22"/>
          <w:lang w:eastAsia="en-US"/>
        </w:rPr>
      </w:pPr>
      <w:r>
        <w:rPr>
          <w:rFonts w:ascii="Cambria" w:hAnsi="Cambria"/>
          <w:bCs/>
          <w:kern w:val="2"/>
          <w:sz w:val="22"/>
          <w:szCs w:val="22"/>
          <w:lang w:eastAsia="en-US"/>
        </w:rPr>
        <w:t xml:space="preserve">Załącznikami </w:t>
      </w:r>
      <w:r>
        <w:rPr>
          <w:rFonts w:ascii="Cambria" w:hAnsi="Cambria"/>
          <w:kern w:val="2"/>
          <w:sz w:val="22"/>
          <w:szCs w:val="22"/>
          <w:lang w:eastAsia="en-US"/>
        </w:rPr>
        <w:t>do oferty są:</w:t>
      </w:r>
    </w:p>
    <w:p>
      <w:pPr>
        <w:pStyle w:val="Blockquote"/>
        <w:numPr>
          <w:ilvl w:val="0"/>
          <w:numId w:val="3"/>
        </w:numPr>
        <w:spacing w:lineRule="auto" w:line="276" w:before="0" w:after="0"/>
        <w:ind w:hanging="360" w:left="720" w:right="357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…………………………………………………</w:t>
      </w:r>
    </w:p>
    <w:p>
      <w:pPr>
        <w:pStyle w:val="Blockquote"/>
        <w:numPr>
          <w:ilvl w:val="0"/>
          <w:numId w:val="3"/>
        </w:numPr>
        <w:spacing w:lineRule="auto" w:line="276" w:before="0" w:after="0"/>
        <w:ind w:hanging="360" w:left="720" w:right="357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…………………………………………………</w:t>
      </w:r>
    </w:p>
    <w:p>
      <w:pPr>
        <w:pStyle w:val="Blockquote"/>
        <w:numPr>
          <w:ilvl w:val="0"/>
          <w:numId w:val="3"/>
        </w:numPr>
        <w:spacing w:lineRule="auto" w:line="276" w:before="0" w:after="0"/>
        <w:ind w:hanging="360" w:left="720" w:right="357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>…………………………………………………</w:t>
      </w:r>
    </w:p>
    <w:p>
      <w:pPr>
        <w:pStyle w:val="Blockquote"/>
        <w:spacing w:lineRule="auto" w:line="360" w:before="0" w:after="0"/>
        <w:ind w:left="720" w:right="357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Normal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  <w:t xml:space="preserve"> </w:t>
      </w:r>
    </w:p>
    <w:p>
      <w:pPr>
        <w:pStyle w:val="Normal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Normal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Normal"/>
        <w:jc w:val="both"/>
        <w:rPr>
          <w:rFonts w:ascii="Cambria" w:hAnsi="Cambria" w:cs="Tahoma"/>
          <w:sz w:val="22"/>
          <w:szCs w:val="22"/>
        </w:rPr>
      </w:pPr>
      <w:r>
        <w:rPr>
          <w:rFonts w:cs="Tahoma" w:ascii="Cambria" w:hAnsi="Cambria"/>
          <w:sz w:val="22"/>
          <w:szCs w:val="22"/>
        </w:rPr>
      </w:r>
    </w:p>
    <w:p>
      <w:pPr>
        <w:pStyle w:val="Normal"/>
        <w:rPr>
          <w:rFonts w:ascii="Verdana" w:hAnsi="Verdana" w:cs="Tahoma"/>
        </w:rPr>
      </w:pPr>
      <w:r>
        <w:rPr>
          <w:rFonts w:cs="Tahoma" w:ascii="Verdana" w:hAnsi="Verdana"/>
        </w:rPr>
      </w:r>
    </w:p>
    <w:p>
      <w:pPr>
        <w:pStyle w:val="Normal"/>
        <w:jc w:val="right"/>
        <w:rPr>
          <w:rFonts w:ascii="Cambria" w:hAnsi="Cambria"/>
          <w:bCs/>
          <w:i/>
          <w:i/>
        </w:rPr>
      </w:pPr>
      <w:r>
        <w:rPr>
          <w:rFonts w:ascii="Cambria" w:hAnsi="Cambria"/>
          <w:bCs/>
          <w:i/>
        </w:rPr>
        <w:t xml:space="preserve">Oferta winna być podpisana kwalifikowanym podpisem elektronicznym </w:t>
      </w:r>
    </w:p>
    <w:p>
      <w:pPr>
        <w:pStyle w:val="Normal"/>
        <w:jc w:val="right"/>
        <w:rPr>
          <w:rFonts w:ascii="Cambria" w:hAnsi="Cambria" w:cs="Arial"/>
          <w:bCs/>
          <w:i/>
          <w:i/>
          <w:color w:val="000000"/>
          <w:u w:val="none" w:color="000000"/>
        </w:rPr>
      </w:pPr>
      <w:r>
        <w:rPr>
          <w:rFonts w:cs="Arial" w:ascii="Cambria" w:hAnsi="Cambria"/>
          <w:bCs/>
          <w:i/>
          <w:color w:val="000000"/>
          <w:u w:val="none" w:color="000000"/>
        </w:rPr>
        <w:t xml:space="preserve">lub podpisem zaufanym </w:t>
      </w:r>
    </w:p>
    <w:p>
      <w:pPr>
        <w:pStyle w:val="Normal"/>
        <w:jc w:val="right"/>
        <w:rPr>
          <w:rFonts w:ascii="Cambria" w:hAnsi="Cambria" w:cs="Arial"/>
          <w:bCs/>
          <w:i/>
          <w:i/>
          <w:color w:val="000000"/>
          <w:u w:val="none" w:color="000000"/>
        </w:rPr>
      </w:pPr>
      <w:r>
        <w:rPr>
          <w:rFonts w:cs="Arial" w:ascii="Cambria" w:hAnsi="Cambria"/>
          <w:bCs/>
          <w:i/>
          <w:color w:val="000000"/>
          <w:u w:val="none" w:color="000000"/>
        </w:rPr>
        <w:t xml:space="preserve">lub podpisem osobistym  </w:t>
      </w:r>
    </w:p>
    <w:p>
      <w:pPr>
        <w:pStyle w:val="Normal"/>
        <w:jc w:val="right"/>
        <w:rPr>
          <w:rFonts w:ascii="Cambria" w:hAnsi="Cambria"/>
          <w:bCs/>
          <w:i/>
          <w:i/>
        </w:rPr>
      </w:pPr>
      <w:r>
        <w:rPr>
          <w:rFonts w:cs="Arial" w:ascii="Cambria" w:hAnsi="Cambria"/>
          <w:bCs/>
          <w:i/>
          <w:color w:val="000000"/>
          <w:u w:val="none" w:color="000000"/>
        </w:rPr>
        <w:t>osoby/osób uprawnionych składania oświadczeń woli w imieniu Wykonawcy</w:t>
      </w:r>
    </w:p>
    <w:p>
      <w:pPr>
        <w:pStyle w:val="Normal"/>
        <w:jc w:val="right"/>
        <w:rPr>
          <w:rFonts w:ascii="Cambria" w:hAnsi="Cambria"/>
          <w:bCs/>
          <w:iCs/>
          <w:sz w:val="22"/>
          <w:szCs w:val="22"/>
        </w:rPr>
      </w:pPr>
      <w:r>
        <w:rPr>
          <w:rFonts w:ascii="Cambria" w:hAnsi="Cambria"/>
          <w:bCs/>
          <w:iCs/>
          <w:sz w:val="22"/>
          <w:szCs w:val="22"/>
        </w:rPr>
      </w:r>
    </w:p>
    <w:p>
      <w:pPr>
        <w:pStyle w:val="Normal"/>
        <w:jc w:val="right"/>
        <w:rPr>
          <w:rFonts w:ascii="Cambria" w:hAnsi="Cambria"/>
          <w:bCs/>
          <w:iCs/>
          <w:sz w:val="22"/>
          <w:szCs w:val="22"/>
        </w:rPr>
      </w:pPr>
      <w:r>
        <w:rPr>
          <w:rFonts w:ascii="Cambria" w:hAnsi="Cambria"/>
          <w:bCs/>
          <w:iCs/>
          <w:sz w:val="22"/>
          <w:szCs w:val="22"/>
        </w:rPr>
      </w:r>
    </w:p>
    <w:p>
      <w:pPr>
        <w:pStyle w:val="Normal"/>
        <w:rPr>
          <w:rFonts w:ascii="Verdana" w:hAnsi="Verdana" w:cs="Tahoma"/>
          <w:sz w:val="18"/>
          <w:szCs w:val="18"/>
        </w:rPr>
      </w:pPr>
      <w:r>
        <w:rPr>
          <w:rFonts w:cs="Tahoma" w:ascii="Verdana" w:hAnsi="Verdana"/>
          <w:sz w:val="18"/>
          <w:szCs w:val="18"/>
        </w:rPr>
      </w:r>
    </w:p>
    <w:p>
      <w:pPr>
        <w:pStyle w:val="Normal"/>
        <w:rPr>
          <w:rFonts w:ascii="Cambria" w:hAnsi="Cambria" w:cs="Tahoma"/>
          <w:sz w:val="18"/>
          <w:szCs w:val="18"/>
        </w:rPr>
      </w:pPr>
      <w:r>
        <w:rPr>
          <w:rFonts w:cs="Tahoma" w:ascii="Cambria" w:hAnsi="Cambria"/>
          <w:sz w:val="18"/>
          <w:szCs w:val="18"/>
        </w:rPr>
        <w:t>* -  niepotrzebne skreślić lub usunąć</w:t>
      </w:r>
    </w:p>
    <w:p>
      <w:pPr>
        <w:pStyle w:val="Normal"/>
        <w:rPr>
          <w:rFonts w:ascii="Verdana" w:hAnsi="Verdana" w:cs="Tahoma"/>
          <w:sz w:val="18"/>
          <w:szCs w:val="18"/>
        </w:rPr>
      </w:pPr>
      <w:r>
        <w:rPr>
          <w:rFonts w:cs="Tahoma" w:ascii="Verdana" w:hAnsi="Verdana"/>
          <w:sz w:val="18"/>
          <w:szCs w:val="18"/>
        </w:rPr>
      </w:r>
    </w:p>
    <w:p>
      <w:pPr>
        <w:pStyle w:val="Normal"/>
        <w:rPr>
          <w:rFonts w:ascii="Cambria" w:hAnsi="Cambria" w:cs="Tahoma"/>
        </w:rPr>
      </w:pPr>
      <w:r>
        <w:rPr>
          <w:rFonts w:cs="Tahoma" w:ascii="Cambria" w:hAnsi="Cambria"/>
          <w:b/>
          <w:vertAlign w:val="superscript"/>
        </w:rPr>
        <w:t>1)</w:t>
      </w:r>
      <w:r>
        <w:rPr>
          <w:rFonts w:cs="Tahoma" w:ascii="Cambria" w:hAnsi="Cambria"/>
          <w:vertAlign w:val="superscript"/>
        </w:rPr>
        <w:t xml:space="preserve"> </w:t>
      </w:r>
      <w:r>
        <w:rPr>
          <w:rFonts w:cs="Tahoma" w:ascii="Cambria" w:hAnsi="Cambria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rPr>
          <w:rFonts w:ascii="Cambria" w:hAnsi="Cambria" w:cs="Tahoma"/>
        </w:rPr>
      </w:pPr>
      <w:r>
        <w:rPr>
          <w:rFonts w:cs="Tahoma" w:ascii="Cambria" w:hAnsi="Cambria"/>
        </w:rPr>
      </w:r>
    </w:p>
    <w:p>
      <w:pPr>
        <w:pStyle w:val="Normal"/>
        <w:jc w:val="both"/>
        <w:rPr>
          <w:rFonts w:ascii="Verdana" w:hAnsi="Verdana" w:cs="Tahoma"/>
          <w:sz w:val="18"/>
          <w:szCs w:val="18"/>
        </w:rPr>
      </w:pPr>
      <w:r>
        <w:rPr>
          <w:rFonts w:cs="Tahoma" w:ascii="Cambria" w:hAnsi="Cambria"/>
          <w:b/>
          <w:vertAlign w:val="superscript"/>
        </w:rPr>
        <w:t>2)</w:t>
      </w:r>
      <w:r>
        <w:rPr>
          <w:rFonts w:cs="Tahoma" w:ascii="Cambria" w:hAnsi="Cambria"/>
          <w:vertAlign w:val="superscript"/>
        </w:rPr>
        <w:t xml:space="preserve"> </w:t>
      </w:r>
      <w:r>
        <w:rPr>
          <w:rFonts w:cs="Tahoma" w:ascii="Cambria" w:hAnsi="Cambri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991" w:gutter="0" w:header="794" w:top="993" w:footer="397" w:bottom="851"/>
      <w:pgNumType w:start="1" w:fmt="decimal"/>
      <w:formProt w:val="false"/>
      <w:textDirection w:val="lrTb"/>
      <w:rtlGutter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DejaVu Sans">
    <w:charset w:val="01"/>
    <w:family w:val="roman"/>
    <w:pitch w:val="variable"/>
  </w:font>
  <w:font w:name="Verdana">
    <w:charset w:val="01"/>
    <w:family w:val="roman"/>
    <w:pitch w:val="variable"/>
  </w:font>
  <w:font w:name="Bookman Old Style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 w:cs="Tahoma"/>
      </w:rPr>
    </w:pPr>
    <w:bookmarkStart w:id="2" w:name="PageNumWizard_FOOTER_Domyślny_styl_stron"/>
    <w:r>
      <w:rPr>
        <w:rFonts w:cs="Tahoma" w:ascii="Cambria" w:hAnsi="Cambria"/>
      </w:rPr>
      <w:fldChar w:fldCharType="begin"/>
    </w:r>
    <w:r>
      <w:rPr>
        <w:rFonts w:cs="Tahoma" w:ascii="Cambria" w:hAnsi="Cambria"/>
      </w:rPr>
      <w:instrText xml:space="preserve"> PAGE </w:instrText>
    </w:r>
    <w:r>
      <w:rPr>
        <w:rFonts w:cs="Tahoma" w:ascii="Cambria" w:hAnsi="Cambria"/>
      </w:rPr>
      <w:fldChar w:fldCharType="separate"/>
    </w:r>
    <w:r>
      <w:rPr>
        <w:rFonts w:cs="Tahoma" w:ascii="Cambria" w:hAnsi="Cambria"/>
      </w:rPr>
      <w:t>5</w:t>
    </w:r>
    <w:r>
      <w:rPr>
        <w:rFonts w:cs="Tahoma" w:ascii="Cambria" w:hAnsi="Cambria"/>
      </w:rPr>
      <w:fldChar w:fldCharType="end"/>
    </w:r>
    <w:r>
      <w:rPr>
        <w:rFonts w:cs="Tahoma" w:ascii="Cambria" w:hAnsi="Cambria"/>
      </w:rPr>
      <w:t xml:space="preserve"> </w:t>
    </w:r>
    <w:bookmarkEnd w:id="2"/>
    <w: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5415"/>
              <wp:effectExtent l="0" t="0" r="0" b="0"/>
              <wp:wrapSquare wrapText="bothSides"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  <w:rFonts w:ascii="Bookman Old Style" w:hAnsi="Bookman Old Style" w:cs="Arial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487.8pt;margin-top:0.05pt;width:1.1pt;height:11.4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  <w:rFonts w:ascii="Bookman Old Style" w:hAnsi="Bookman Old Style" w:cs="Arial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NUMPAGES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rFonts w:cs="Tahoma" w:ascii="Cambria" w:hAnsi="Cambria"/>
      </w:rPr>
      <w:t xml:space="preserve">/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 w:cs="Tahoma"/>
      </w:rPr>
    </w:pPr>
    <w:bookmarkStart w:id="3" w:name="PageNumWizard_FOOTER_Domyślny_styl_stron"/>
    <w:r>
      <w:rPr>
        <w:rFonts w:cs="Tahoma" w:ascii="Cambria" w:hAnsi="Cambria"/>
      </w:rPr>
      <w:fldChar w:fldCharType="begin"/>
    </w:r>
    <w:r>
      <w:rPr>
        <w:rFonts w:cs="Tahoma" w:ascii="Cambria" w:hAnsi="Cambria"/>
      </w:rPr>
      <w:instrText xml:space="preserve"> PAGE </w:instrText>
    </w:r>
    <w:r>
      <w:rPr>
        <w:rFonts w:cs="Tahoma" w:ascii="Cambria" w:hAnsi="Cambria"/>
      </w:rPr>
      <w:fldChar w:fldCharType="separate"/>
    </w:r>
    <w:r>
      <w:rPr>
        <w:rFonts w:cs="Tahoma" w:ascii="Cambria" w:hAnsi="Cambria"/>
      </w:rPr>
      <w:t>5</w:t>
    </w:r>
    <w:r>
      <w:rPr>
        <w:rFonts w:cs="Tahoma" w:ascii="Cambria" w:hAnsi="Cambria"/>
      </w:rPr>
      <w:fldChar w:fldCharType="end"/>
    </w:r>
    <w:r>
      <w:rPr>
        <w:rFonts w:cs="Tahoma" w:ascii="Cambria" w:hAnsi="Cambria"/>
      </w:rPr>
      <w:t xml:space="preserve"> </w:t>
    </w:r>
    <w:bookmarkEnd w:id="3"/>
    <w: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5415"/>
              <wp:effectExtent l="0" t="0" r="0" b="0"/>
              <wp:wrapSquare wrapText="bothSides"/>
              <wp:docPr id="3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  <w:rFonts w:ascii="Bookman Old Style" w:hAnsi="Bookman Old Style" w:cs="Arial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487.8pt;margin-top:0.05pt;width:1.1pt;height:11.4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  <w:rFonts w:ascii="Bookman Old Style" w:hAnsi="Bookman Old Style" w:cs="Arial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NUMPAGES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rFonts w:cs="Tahoma" w:ascii="Cambria" w:hAnsi="Cambria"/>
      </w:rPr>
      <w:t xml:space="preserve">/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mbria" w:hAnsi="Cambria" w:cs="Tahoma"/>
        <w:sz w:val="22"/>
        <w:szCs w:val="22"/>
      </w:rPr>
    </w:pPr>
    <w:r>
      <w:rPr>
        <w:rFonts w:cs="Tahoma" w:ascii="Cambria" w:hAnsi="Cambria"/>
        <w:sz w:val="22"/>
        <w:szCs w:val="22"/>
        <w:shd w:fill="auto" w:val="clear"/>
      </w:rPr>
      <w:t>Załącznik nr 4 d</w:t>
    </w:r>
    <w:r>
      <w:rPr>
        <w:rFonts w:cs="Tahoma" w:ascii="Cambria" w:hAnsi="Cambria"/>
        <w:sz w:val="22"/>
        <w:szCs w:val="22"/>
      </w:rPr>
      <w:t>o SWZ nr 2/ZGO.LOMZA/26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mbria" w:hAnsi="Cambria" w:cs="Tahoma"/>
        <w:sz w:val="22"/>
        <w:szCs w:val="22"/>
      </w:rPr>
    </w:pPr>
    <w:r>
      <w:rPr>
        <w:rFonts w:cs="Tahoma" w:ascii="Cambria" w:hAnsi="Cambria"/>
        <w:sz w:val="22"/>
        <w:szCs w:val="22"/>
        <w:shd w:fill="auto" w:val="clear"/>
      </w:rPr>
      <w:t>Załącznik nr 4 d</w:t>
    </w:r>
    <w:r>
      <w:rPr>
        <w:rFonts w:cs="Tahoma" w:ascii="Cambria" w:hAnsi="Cambria"/>
        <w:sz w:val="22"/>
        <w:szCs w:val="22"/>
      </w:rPr>
      <w:t>o SWZ nr 2/ZGO.LOMZA/26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right"/>
      <w:pPr>
        <w:tabs>
          <w:tab w:val="num" w:pos="0"/>
        </w:tabs>
        <w:ind w:left="128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00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592598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qFormat/>
    <w:rsid w:val="00394d64"/>
    <w:pPr>
      <w:keepNext w:val="true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346ae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5066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locked/>
    <w:rsid w:val="00592598"/>
    <w:rPr>
      <w:rFonts w:ascii="Cambria" w:hAnsi="Cambria" w:cs="Times New Roman"/>
      <w:b/>
      <w:kern w:val="2"/>
      <w:sz w:val="32"/>
    </w:rPr>
  </w:style>
  <w:style w:type="character" w:styleId="Nagwek2Znak" w:customStyle="1">
    <w:name w:val="Nagłówek 2 Znak"/>
    <w:uiPriority w:val="9"/>
    <w:semiHidden/>
    <w:qFormat/>
    <w:locked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uiPriority w:val="9"/>
    <w:semiHidden/>
    <w:qFormat/>
    <w:locked/>
    <w:rsid w:val="006346ae"/>
    <w:rPr>
      <w:rFonts w:ascii="Cambria" w:hAnsi="Cambria" w:cs="Times New Roman"/>
      <w:b/>
      <w:sz w:val="26"/>
    </w:rPr>
  </w:style>
  <w:style w:type="character" w:styleId="Nagwek5Znak" w:customStyle="1">
    <w:name w:val="Nagłówek 5 Znak"/>
    <w:uiPriority w:val="9"/>
    <w:semiHidden/>
    <w:qFormat/>
    <w:locked/>
    <w:rsid w:val="0065066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TekstpodstawowywcityZnak" w:customStyle="1">
    <w:name w:val="Tekst podstawowy wcięty Znak"/>
    <w:uiPriority w:val="99"/>
    <w:semiHidden/>
    <w:qFormat/>
    <w:locked/>
    <w:rPr>
      <w:rFonts w:cs="Times New Roman"/>
    </w:rPr>
  </w:style>
  <w:style w:type="character" w:styleId="Tekstpodstawowywcity2Znak" w:customStyle="1">
    <w:name w:val="Tekst podstawowy wcięty 2 Znak"/>
    <w:link w:val="BodyTextIndent2"/>
    <w:uiPriority w:val="99"/>
    <w:semiHidden/>
    <w:qFormat/>
    <w:locked/>
    <w:rPr>
      <w:rFonts w:cs="Times New Roman"/>
    </w:rPr>
  </w:style>
  <w:style w:type="character" w:styleId="TekstpodstawowyZnak" w:customStyle="1">
    <w:name w:val="Tekst podstawowy Znak"/>
    <w:uiPriority w:val="99"/>
    <w:qFormat/>
    <w:locked/>
    <w:rsid w:val="0034708c"/>
    <w:rPr>
      <w:rFonts w:cs="Times New Roman"/>
      <w:sz w:val="24"/>
    </w:rPr>
  </w:style>
  <w:style w:type="character" w:styleId="Tekstpodstawowywcity3Znak" w:customStyle="1">
    <w:name w:val="Tekst podstawowy wcięty 3 Znak"/>
    <w:link w:val="BodyTextIndent3"/>
    <w:uiPriority w:val="99"/>
    <w:semiHidden/>
    <w:qFormat/>
    <w:locked/>
    <w:rPr>
      <w:rFonts w:cs="Times New Roman"/>
      <w:sz w:val="16"/>
      <w:szCs w:val="16"/>
    </w:rPr>
  </w:style>
  <w:style w:type="character" w:styleId="StopkaZnak" w:customStyle="1">
    <w:name w:val="Stopka Znak"/>
    <w:uiPriority w:val="99"/>
    <w:semiHidden/>
    <w:qFormat/>
    <w:locked/>
    <w:rPr>
      <w:rFonts w:cs="Times New Roman"/>
    </w:rPr>
  </w:style>
  <w:style w:type="character" w:styleId="PageNumber">
    <w:name w:val="Page Number"/>
    <w:uiPriority w:val="99"/>
    <w:rPr>
      <w:rFonts w:cs="Times New Roman"/>
    </w:rPr>
  </w:style>
  <w:style w:type="character" w:styleId="TekstdymkaZnak" w:customStyle="1">
    <w:name w:val="Tekst dymka Znak"/>
    <w:link w:val="BalloonText"/>
    <w:uiPriority w:val="99"/>
    <w:semiHidden/>
    <w:qFormat/>
    <w:locked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uiPriority w:val="99"/>
    <w:semiHidden/>
    <w:qFormat/>
    <w:locked/>
    <w:rPr>
      <w:rFonts w:cs="Times New Roman"/>
    </w:rPr>
  </w:style>
  <w:style w:type="character" w:styleId="PPKTZnak" w:customStyle="1">
    <w:name w:val="PPKT Znak"/>
    <w:link w:val="PPKT"/>
    <w:qFormat/>
    <w:locked/>
    <w:rsid w:val="00455aa1"/>
    <w:rPr>
      <w:sz w:val="24"/>
      <w:lang w:val="pl-PL" w:eastAsia="pl-PL"/>
    </w:rPr>
  </w:style>
  <w:style w:type="character" w:styleId="Tekstpodstawowy2Znak" w:customStyle="1">
    <w:name w:val="Tekst podstawowy 2 Znak"/>
    <w:link w:val="BodyText2"/>
    <w:uiPriority w:val="99"/>
    <w:semiHidden/>
    <w:qFormat/>
    <w:locked/>
    <w:rPr>
      <w:rFonts w:cs="Times New Roman"/>
    </w:rPr>
  </w:style>
  <w:style w:type="character" w:styleId="PARAGRAFZnak" w:customStyle="1">
    <w:name w:val="PARAGRAF Znak"/>
    <w:link w:val="PARAGRAF"/>
    <w:qFormat/>
    <w:locked/>
    <w:rsid w:val="000a0dc6"/>
    <w:rPr>
      <w:b/>
      <w:sz w:val="24"/>
    </w:rPr>
  </w:style>
  <w:style w:type="character" w:styleId="TekstprzypisudolnegoZnak" w:customStyle="1">
    <w:name w:val="Tekst przypisu dolnego Znak"/>
    <w:uiPriority w:val="99"/>
    <w:qFormat/>
    <w:locked/>
    <w:rsid w:val="00650669"/>
    <w:rPr>
      <w:rFonts w:cs="Times New Roman"/>
    </w:rPr>
  </w:style>
  <w:style w:type="character" w:styleId="Znakiprzypiswdolnych">
    <w:name w:val="Znaki przypisów dolnych"/>
    <w:uiPriority w:val="99"/>
    <w:unhideWhenUsed/>
    <w:qFormat/>
    <w:rsid w:val="0065066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nhideWhenUsed/>
    <w:rsid w:val="006638b7"/>
    <w:rPr>
      <w:color w:themeColor="hyperlink" w:val="0563C1"/>
      <w:u w:val="single"/>
    </w:rPr>
  </w:style>
  <w:style w:type="character" w:styleId="annotationreference">
    <w:name w:val="annotation reference"/>
    <w:basedOn w:val="DefaultParagraphFont"/>
    <w:qFormat/>
    <w:rsid w:val="00ce4c2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qFormat/>
    <w:rsid w:val="00ce4c2d"/>
    <w:rPr/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ce4c2d"/>
    <w:rPr>
      <w:b/>
      <w:bCs/>
    </w:rPr>
  </w:style>
  <w:style w:type="character" w:styleId="TekstprzypisukocowegoZnak" w:customStyle="1">
    <w:name w:val="Tekst przypisu końcowego Znak"/>
    <w:basedOn w:val="DefaultParagraphFont"/>
    <w:qFormat/>
    <w:rsid w:val="00256eaa"/>
    <w:rPr/>
  </w:style>
  <w:style w:type="character" w:styleId="Znakiprzypiswkocowych">
    <w:name w:val="Znaki przypisów końcowych"/>
    <w:qFormat/>
    <w:rsid w:val="00256ea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Znak" w:customStyle="1">
    <w:name w:val="Tekst Znak"/>
    <w:basedOn w:val="DefaultParagraphFont"/>
    <w:link w:val="Tekst"/>
    <w:qFormat/>
    <w:rsid w:val="00a23b26"/>
    <w:rPr>
      <w:rFonts w:ascii="Cambria" w:hAnsi="Cambria" w:eastAsia="Calibri" w:cs="" w:cstheme="minorBidi" w:eastAsiaTheme="minorHAnsi"/>
      <w:sz w:val="22"/>
      <w:szCs w:val="22"/>
      <w:lang w:eastAsia="en-US"/>
    </w:rPr>
  </w:style>
  <w:style w:type="character" w:styleId="FollowedHyperlink">
    <w:name w:val="FollowedHyperlink"/>
    <w:basedOn w:val="DefaultParagraphFont"/>
    <w:rPr>
      <w:color w:themeColor="followedHyperlink" w:val="954F72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TekstpodstawowyZnak"/>
    <w:uiPriority w:val="99"/>
    <w:pPr/>
    <w:rPr>
      <w:sz w:val="24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BodyTextIndent">
    <w:name w:val="Body Text Indent"/>
    <w:basedOn w:val="Normal"/>
    <w:link w:val="TekstpodstawowywcityZnak"/>
    <w:uiPriority w:val="99"/>
    <w:pPr>
      <w:ind w:hanging="142" w:left="142"/>
    </w:pPr>
    <w:rPr/>
  </w:style>
  <w:style w:type="paragraph" w:styleId="BodyTextIndent2">
    <w:name w:val="Body Text Indent 2"/>
    <w:basedOn w:val="Normal"/>
    <w:link w:val="Tekstpodstawowywcity2Znak"/>
    <w:uiPriority w:val="99"/>
    <w:qFormat/>
    <w:pPr>
      <w:ind w:hanging="142" w:left="142"/>
      <w:jc w:val="both"/>
    </w:pPr>
    <w:rPr/>
  </w:style>
  <w:style w:type="paragraph" w:styleId="BodyTextIndent3">
    <w:name w:val="Body Text Indent 3"/>
    <w:basedOn w:val="Normal"/>
    <w:link w:val="Tekstpodstawowywcity3Znak"/>
    <w:uiPriority w:val="99"/>
    <w:qFormat/>
    <w:pPr>
      <w:ind w:hanging="142" w:left="142"/>
      <w:jc w:val="both"/>
    </w:pPr>
    <w:rPr>
      <w:sz w:val="24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qFormat/>
    <w:pPr/>
    <w:rPr>
      <w:rFonts w:ascii="Tahoma" w:hAnsi="Tahoma" w:cs="Tahoma"/>
      <w:sz w:val="16"/>
      <w:szCs w:val="16"/>
    </w:rPr>
  </w:style>
  <w:style w:type="paragraph" w:styleId="Blockquote" w:customStyle="1">
    <w:name w:val="Blockquote"/>
    <w:basedOn w:val="Normal"/>
    <w:qFormat/>
    <w:rsid w:val="006b39f6"/>
    <w:pPr>
      <w:snapToGrid w:val="false"/>
      <w:spacing w:before="100" w:after="100"/>
      <w:ind w:left="360" w:right="360"/>
    </w:pPr>
    <w:rPr>
      <w:sz w:val="24"/>
    </w:rPr>
  </w:style>
  <w:style w:type="paragraph" w:styleId="Header">
    <w:name w:val="Header"/>
    <w:basedOn w:val="Normal"/>
    <w:link w:val="NagwekZnak"/>
    <w:uiPriority w:val="99"/>
    <w:rsid w:val="002f1a3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UNKT" w:customStyle="1">
    <w:name w:val="PUNKT"/>
    <w:basedOn w:val="Normal"/>
    <w:qFormat/>
    <w:rsid w:val="00455aa1"/>
    <w:pPr>
      <w:numPr>
        <w:ilvl w:val="0"/>
        <w:numId w:val="1"/>
      </w:numPr>
      <w:spacing w:lineRule="atLeast" w:line="300" w:before="120" w:after="200"/>
      <w:ind w:hanging="142" w:left="142"/>
      <w:jc w:val="both"/>
    </w:pPr>
    <w:rPr>
      <w:sz w:val="24"/>
      <w:szCs w:val="24"/>
    </w:rPr>
  </w:style>
  <w:style w:type="paragraph" w:styleId="PPKT" w:customStyle="1">
    <w:name w:val="PPKT"/>
    <w:basedOn w:val="PUNKT"/>
    <w:link w:val="PPKTZnak"/>
    <w:qFormat/>
    <w:rsid w:val="00455aa1"/>
    <w:pPr>
      <w:ind w:hanging="283" w:left="709"/>
    </w:pPr>
    <w:rPr/>
  </w:style>
  <w:style w:type="paragraph" w:styleId="BodyText2">
    <w:name w:val="Body Text 2"/>
    <w:basedOn w:val="Normal"/>
    <w:link w:val="Tekstpodstawowy2Znak"/>
    <w:uiPriority w:val="99"/>
    <w:qFormat/>
    <w:rsid w:val="00b42ab5"/>
    <w:pPr>
      <w:spacing w:lineRule="auto" w:line="480" w:before="0" w:after="120"/>
    </w:pPr>
    <w:rPr>
      <w:sz w:val="24"/>
      <w:szCs w:val="24"/>
    </w:rPr>
  </w:style>
  <w:style w:type="paragraph" w:styleId="PARAGRAF" w:customStyle="1">
    <w:name w:val="PARAGRAF"/>
    <w:basedOn w:val="Normal"/>
    <w:link w:val="PARAGRAFZnak"/>
    <w:qFormat/>
    <w:rsid w:val="000a0dc6"/>
    <w:pPr>
      <w:keepNext w:val="true"/>
      <w:keepLines/>
      <w:spacing w:lineRule="atLeast" w:line="280" w:before="120" w:after="0"/>
      <w:jc w:val="center"/>
    </w:pPr>
    <w:rPr>
      <w:b/>
      <w:sz w:val="24"/>
      <w:szCs w:val="24"/>
    </w:rPr>
  </w:style>
  <w:style w:type="paragraph" w:styleId="Default" w:customStyle="1">
    <w:name w:val="Default"/>
    <w:qFormat/>
    <w:rsid w:val="00813dd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114c42"/>
    <w:pPr>
      <w:suppressAutoHyphens w:val="true"/>
      <w:ind w:left="708"/>
    </w:pPr>
    <w:rPr>
      <w:rFonts w:ascii="Calibri" w:hAnsi="Calibri" w:cs="Arial"/>
      <w:kern w:val="2"/>
      <w:szCs w:val="21"/>
      <w:lang w:eastAsia="hi-IN" w:bidi="hi-IN"/>
    </w:rPr>
  </w:style>
  <w:style w:type="paragraph" w:styleId="FootnoteText">
    <w:name w:val="Footnote Text"/>
    <w:basedOn w:val="Normal"/>
    <w:link w:val="TekstprzypisudolnegoZnak"/>
    <w:uiPriority w:val="99"/>
    <w:rsid w:val="00650669"/>
    <w:pPr/>
    <w:rPr/>
  </w:style>
  <w:style w:type="paragraph" w:styleId="AnnotationText">
    <w:name w:val="Annotation Text"/>
    <w:basedOn w:val="Normal"/>
    <w:link w:val="TekstkomentarzaZnak"/>
    <w:rsid w:val="00ce4c2d"/>
    <w:pPr/>
    <w:rPr/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ce4c2d"/>
    <w:pPr/>
    <w:rPr>
      <w:b/>
      <w:bCs/>
    </w:rPr>
  </w:style>
  <w:style w:type="paragraph" w:styleId="EndnoteText">
    <w:name w:val="Endnote Text"/>
    <w:basedOn w:val="Normal"/>
    <w:link w:val="TekstprzypisukocowegoZnak"/>
    <w:rsid w:val="00256eaa"/>
    <w:pPr/>
    <w:rPr/>
  </w:style>
  <w:style w:type="paragraph" w:styleId="Tekst" w:customStyle="1">
    <w:name w:val="Tekst"/>
    <w:basedOn w:val="Normal"/>
    <w:link w:val="TekstZnak"/>
    <w:qFormat/>
    <w:rsid w:val="00a23b26"/>
    <w:pPr>
      <w:spacing w:lineRule="auto" w:line="276" w:before="0" w:after="120"/>
      <w:jc w:val="both"/>
    </w:pPr>
    <w:rPr>
      <w:rFonts w:ascii="Cambria" w:hAnsi="Cambria" w:eastAsia="Calibri" w:cs="" w:cstheme="minorBidi" w:eastAsiaTheme="minorHAnsi"/>
      <w:sz w:val="22"/>
      <w:szCs w:val="22"/>
      <w:lang w:eastAsia="en-US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94d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8C456-D7C0-46B9-943C-EEC5A9AA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Application>LibreOffice/24.2.7.2$Linux_X86_64 LibreOffice_project/420$Build-2</Application>
  <AppVersion>15.0000</AppVersion>
  <Pages>5</Pages>
  <Words>1129</Words>
  <Characters>8203</Characters>
  <CharactersWithSpaces>9474</CharactersWithSpaces>
  <Paragraphs>123</Paragraphs>
  <Company>Wyższa Szkoła Policji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2022-11-15T10:50:00Z</dcterms:created>
  <dc:creator>Komputer 4</dc:creator>
  <dc:description/>
  <dc:language>pl-PL</dc:language>
  <cp:lastModifiedBy/>
  <cp:lastPrinted>2022-09-15T09:49:00Z</cp:lastPrinted>
  <dcterms:modified xsi:type="dcterms:W3CDTF">2026-04-23T14:41:59Z</dcterms:modified>
  <cp:revision>11</cp:revision>
  <dc:subject/>
  <dc:title>                                                                                   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